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60"/>
        <w:jc w:val="right"/>
        <w:rPr>
          <w:rFonts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eastAsia="仿宋_GB2312" w:cs="Times New Roman"/>
          <w:color w:val="000000"/>
          <w:sz w:val="28"/>
          <w:szCs w:val="28"/>
        </w:rPr>
        <w:t>行（产）业分类：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农业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资源与生态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环保</w:t>
      </w:r>
    </w:p>
    <w:p>
      <w:pPr>
        <w:ind w:firstLine="964"/>
        <w:jc w:val="center"/>
        <w:rPr>
          <w:rFonts w:eastAsia="宋体" w:cs="Times New Roman"/>
          <w:b/>
          <w:bCs/>
          <w:color w:val="000000"/>
          <w:sz w:val="48"/>
          <w:szCs w:val="48"/>
        </w:rPr>
      </w:pPr>
    </w:p>
    <w:p>
      <w:pPr>
        <w:spacing w:line="700" w:lineRule="exact"/>
        <w:jc w:val="center"/>
        <w:rPr>
          <w:rFonts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202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eastAsia="华文仿宋" w:cs="Times New Roman"/>
          <w:b/>
          <w:bCs/>
          <w:sz w:val="44"/>
          <w:szCs w:val="44"/>
        </w:rPr>
        <w:t>年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文龙</w:t>
      </w:r>
      <w:r>
        <w:rPr>
          <w:rFonts w:hint="eastAsia" w:eastAsia="华文仿宋" w:cs="Times New Roman"/>
          <w:b/>
          <w:bCs/>
          <w:sz w:val="44"/>
          <w:szCs w:val="44"/>
        </w:rPr>
        <w:t>街道秸秆综合利用项目实施方案</w:t>
      </w:r>
    </w:p>
    <w:p>
      <w:pPr>
        <w:rPr>
          <w:rFonts w:eastAsia="宋体" w:cs="Times New Roman"/>
          <w:color w:val="000000"/>
          <w:sz w:val="28"/>
          <w:szCs w:val="21"/>
        </w:rPr>
      </w:pP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文龙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街道秸秆综合利用项目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</w:rPr>
        <w:t>项目实施单位：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重庆市綦江区人民政府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文龙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街道办事处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eastAsia="仿宋_GB2312" w:cs="Times New Roman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  <w:t>重庆市綦江区文龙街道长生路10号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邮政编码：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401420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 xml:space="preserve">联 系 人：唐仕帅       职务/职称：产业服务中心负责人  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 xml:space="preserve">办公电话：85881708     手机：13047331168 </w:t>
      </w:r>
      <w:r>
        <w:rPr>
          <w:rFonts w:hint="default" w:ascii="Times New Roman" w:hAnsi="Times New Roman" w:eastAsia="仿宋_GB2312" w:cs="Times New Roman"/>
          <w:sz w:val="32"/>
          <w:szCs w:val="24"/>
        </w:rPr>
        <w:t xml:space="preserve"> 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项目主管部门：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重庆市綦江区农业农村委员会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叶小娇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85880701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15922769677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填制日期：</w:t>
      </w:r>
      <w:r>
        <w:rPr>
          <w:rFonts w:hint="eastAsia" w:eastAsia="仿宋_GB2312" w:cs="Times New Roman"/>
          <w:lang w:val="en-US" w:eastAsia="zh-CN"/>
        </w:rPr>
        <w:t>2025</w:t>
      </w:r>
      <w:r>
        <w:rPr>
          <w:rFonts w:hint="eastAsia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10</w:t>
      </w:r>
      <w:r>
        <w:rPr>
          <w:rFonts w:hint="eastAsia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28</w:t>
      </w:r>
      <w:r>
        <w:rPr>
          <w:rFonts w:hint="eastAsia" w:eastAsia="仿宋_GB2312" w:cs="Times New Roman"/>
        </w:rPr>
        <w:t>日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</w:p>
    <w:p>
      <w:pPr>
        <w:pStyle w:val="5"/>
        <w:rPr>
          <w:rFonts w:eastAsia="仿宋_GB2312" w:cs="Times New Roman"/>
        </w:rPr>
      </w:pPr>
    </w:p>
    <w:p>
      <w:pPr>
        <w:pStyle w:val="5"/>
        <w:rPr>
          <w:rFonts w:eastAsia="仿宋_GB2312" w:cs="Times New Roman"/>
        </w:rPr>
      </w:pPr>
    </w:p>
    <w:p>
      <w:pPr>
        <w:rPr>
          <w:rFonts w:eastAsia="仿宋_GB2312" w:cs="Times New Roman"/>
        </w:rPr>
      </w:pPr>
    </w:p>
    <w:p>
      <w:pPr>
        <w:pStyle w:val="5"/>
      </w:pPr>
    </w:p>
    <w:p>
      <w:pPr>
        <w:tabs>
          <w:tab w:val="left" w:pos="3990"/>
        </w:tabs>
        <w:spacing w:line="700" w:lineRule="exact"/>
        <w:jc w:val="center"/>
        <w:rPr>
          <w:rFonts w:eastAsia="仿宋_GB2312" w:cs="Times New Roman"/>
        </w:rPr>
      </w:pPr>
      <w:r>
        <w:rPr>
          <w:rFonts w:hint="eastAsia" w:eastAsia="仿宋_GB2312" w:cs="Times New Roman"/>
          <w:sz w:val="32"/>
        </w:rPr>
        <w:t>綦江区</w:t>
      </w:r>
      <w:r>
        <w:rPr>
          <w:rFonts w:hint="eastAsia" w:eastAsia="仿宋_GB2312" w:cs="Times New Roman"/>
          <w:sz w:val="32"/>
          <w:lang w:val="en-US" w:eastAsia="zh-CN"/>
        </w:rPr>
        <w:t>文龙</w:t>
      </w:r>
      <w:r>
        <w:rPr>
          <w:rFonts w:hint="eastAsia" w:eastAsia="仿宋_GB2312" w:cs="Times New Roman"/>
          <w:sz w:val="32"/>
        </w:rPr>
        <w:t>街道办事处制</w:t>
      </w:r>
    </w:p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项目所涉产业发展现状（或工作开展情况）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文龙街道辖区有8个村和涉农社区，农户主要以种植玉米、油菜、水稻等农作物为主，年农作物秸秆产生量约1.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万吨，秸秆资源丰富且集中，在秸秆肥料化利用方面已具备良好的实践基础和群众认知。街道交通便捷，山清水秀，同时又是产业、城市、乡村融合发展的主战场，有已征未用地达2000亩，露天焚烧现象极为严重。本项目为了加强秸秆禁烧和农业废弃物资源优化再利用，构建服务体系（面向8个村和涉农社区），支撑种植业发展，致力于减少对环境的污染、实现秸秆的高效肥料化利用，特制定此方案。</w:t>
      </w: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（一）项目任务来由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为提升秸秆综合利用能力与露天焚烧管控，以更高标准持续深入打好“治气”攻坚战，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巩固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完善秸秆收储运体系，扎实推进秸秆科学还田，实施秸秆高效离田利用，推进秸秆高值化利用，培育秸秆综合利用产业，高质量建设秸秆资源台账，推动全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秸秆综合利用水平和能力提升，</w:t>
      </w:r>
      <w:r>
        <w:rPr>
          <w:rFonts w:hint="eastAsia" w:ascii="方正仿宋_GBK" w:hAnsi="方正仿宋_GBK" w:eastAsia="方正仿宋_GBK" w:cs="方正仿宋_GBK"/>
          <w:sz w:val="32"/>
        </w:rPr>
        <w:t>加强农业资源与生态保护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。按照《关于申报2025年秸秆综合利用项目的通知》(綦农委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125号)要求，自愿申报。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建设地点及规模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sz w:val="32"/>
        </w:rPr>
        <w:t>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辖区内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20个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村（社区）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numPr>
          <w:ilvl w:val="0"/>
          <w:numId w:val="2"/>
        </w:numPr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项目内容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街道辖区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内重点村居产生的秸秆（杂草）进行粉碎1000亩及翻耕还田150亩和转运离田至回收点1000吨，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建设秸秆资源台账1套及开展秸秆综合利用。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建设进度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前完成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项目推进及管理措施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由文龙街道办事处落实项目负责人具体组织实施项目，包含：项目地址选择、项目实施方案制定和报批、党工委会议研究决定确定实施单位、项目实施（施工）协议签订、协助施工单位组织施工以及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项目施工安全落实监管、项目完工验收和审计、资金管理和拨付等。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b/>
          <w:bCs/>
          <w:color w:val="auto"/>
          <w:sz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（六）项目绩效目标</w:t>
      </w:r>
    </w:p>
    <w:p>
      <w:pPr>
        <w:numPr>
          <w:ilvl w:val="0"/>
          <w:numId w:val="0"/>
        </w:numPr>
        <w:spacing w:line="576" w:lineRule="exact"/>
        <w:ind w:firstLine="642" w:firstLineChars="200"/>
        <w:rPr>
          <w:rFonts w:hint="eastAsia" w:ascii="方正仿宋_GBK" w:hAnsi="方正仿宋_GBK" w:eastAsia="方正仿宋_GBK" w:cs="方正仿宋_GBK"/>
          <w:b/>
          <w:bCs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</w:rPr>
        <w:t>社会效益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改善人居环境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根除焚烧隐患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 xml:space="preserve"> 保障公共安全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。</w:t>
      </w:r>
    </w:p>
    <w:p>
      <w:pPr>
        <w:numPr>
          <w:ilvl w:val="0"/>
          <w:numId w:val="0"/>
        </w:numPr>
        <w:spacing w:line="576" w:lineRule="exact"/>
        <w:ind w:firstLine="642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生态效益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秸秆综合利用率稳定在90%以上或比上年提高5个百分点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以街镇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为单元建设秸秆资源台账1套。</w:t>
      </w:r>
    </w:p>
    <w:p>
      <w:pPr>
        <w:numPr>
          <w:ilvl w:val="0"/>
          <w:numId w:val="0"/>
        </w:numPr>
        <w:spacing w:line="576" w:lineRule="exact"/>
        <w:ind w:firstLine="642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经济效益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提升农业综合效益，减少环境治理成本。</w:t>
      </w:r>
    </w:p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三、资金投入概算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（一）项目总投资及资金来源</w:t>
      </w:r>
    </w:p>
    <w:p>
      <w:pPr>
        <w:pStyle w:val="13"/>
        <w:ind w:left="0" w:leftChars="0"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>该项目总投资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68.86(100%)万元</w:t>
      </w:r>
      <w:r>
        <w:rPr>
          <w:rFonts w:hint="eastAsia" w:ascii="方正仿宋_GBK" w:hAnsi="方正仿宋_GBK" w:eastAsia="方正仿宋_GBK" w:cs="方正仿宋_GBK"/>
          <w:sz w:val="32"/>
        </w:rPr>
        <w:t>，申请市级项目资金补助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26.31万元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占总投资的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资金具体用途和投资标准</w:t>
      </w:r>
    </w:p>
    <w:tbl>
      <w:tblPr>
        <w:tblStyle w:val="10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20"/>
        <w:gridCol w:w="2246"/>
        <w:gridCol w:w="1131"/>
        <w:gridCol w:w="759"/>
        <w:gridCol w:w="1352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4.2KW汽油机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电动机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红旗村、春灯村、沙溪社区等8个村居实施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红旗村实施150亩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以还田处置为主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6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68.86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eastAsia="方正楷体_GBK" w:cs="Times New Roman"/>
          <w:sz w:val="32"/>
          <w:szCs w:val="32"/>
          <w:lang w:eastAsia="zh-CN"/>
        </w:rPr>
        <w:t>申请市级项目资金及资金使用环节</w:t>
      </w:r>
    </w:p>
    <w:p>
      <w:pPr>
        <w:pStyle w:val="5"/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10"/>
        <w:tblW w:w="9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24"/>
        <w:gridCol w:w="2481"/>
        <w:gridCol w:w="1037"/>
        <w:gridCol w:w="1093"/>
        <w:gridCol w:w="1417"/>
        <w:gridCol w:w="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4.2KW汽油机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电动机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红旗村、春灯村、沙溪社区等8个村居实施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红旗村实施200亩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以还田处置为主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6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26.31</w:t>
            </w:r>
          </w:p>
        </w:tc>
      </w:tr>
    </w:tbl>
    <w:p>
      <w:pPr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组织保障措施</w:t>
      </w:r>
    </w:p>
    <w:p>
      <w:pPr>
        <w:numPr>
          <w:ilvl w:val="0"/>
          <w:numId w:val="5"/>
        </w:numPr>
        <w:spacing w:line="576" w:lineRule="exact"/>
        <w:ind w:firstLine="57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街道指导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成立项目实施小组。具体由文龙街道产业发展服务中心牵头</w:t>
      </w:r>
      <w:r>
        <w:rPr>
          <w:rFonts w:hint="eastAsia" w:ascii="方正楷体_GBK" w:hAnsi="方正楷体_GBK" w:eastAsia="方正楷体_GBK" w:cs="方正楷体_GBK"/>
          <w:sz w:val="32"/>
        </w:rPr>
        <w:t>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color w:val="FF0000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（二）各村、涉农社区重点实施。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（一）单位性质、隶属关系、职能（业务）范围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实施单位：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重庆市綦江区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1、单位性质：党政机关。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2、隶属关系：綦江区人民政府派出机构。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）有无不良记录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（财政部门及审计机关处理处罚决定、行业通报批评、媒体曝光等）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申报实施该项目现有条件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文龙街道农业产业现状良好，年农作物秸秆产生量约1.5万吨，焚烧还田是农户处理秸秆、杂草等燃烧源的传统方式，极大的影响城区周边空气质量。为有效缓解和解决这一问题，制定本方案。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无</w:t>
      </w:r>
    </w:p>
    <w:p>
      <w:pPr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2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项目主要人员与任务分工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940"/>
        <w:gridCol w:w="1985"/>
        <w:gridCol w:w="2126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项目任务分工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赵君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项目指导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唐仕帅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产业中心负责人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项目规划、制定方案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彭昌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产业中心工作人员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技术指导、协调相关工作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陈裔洪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产业中心工作人员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日常监管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247" w:gutter="0"/>
          <w:pgNumType w:fmt="decimal"/>
          <w:cols w:space="720" w:num="1"/>
          <w:titlePg/>
          <w:docGrid w:linePitch="28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项目评审表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294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8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420" w:firstLineChars="200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说明:区农业农村委评审组填写。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2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项目评审专家情况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说明：区农业农村委评审专家填写。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8"/>
        </w:rPr>
        <w:t>项目申报意见表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意　　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项目所在街镇审核意    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   　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930" w:firstLineChars="3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50" w:firstLineChars="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4800" w:firstLineChars="15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备　　注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_GBK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 w:cs="Times New Roman"/>
        <w:sz w:val="28"/>
        <w:szCs w:val="2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5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EA6F"/>
    <w:multiLevelType w:val="singleLevel"/>
    <w:tmpl w:val="886CEA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18A456"/>
    <w:multiLevelType w:val="singleLevel"/>
    <w:tmpl w:val="8C18A4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75BD62"/>
    <w:multiLevelType w:val="singleLevel"/>
    <w:tmpl w:val="CF75BD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53BB486"/>
    <w:multiLevelType w:val="singleLevel"/>
    <w:tmpl w:val="253BB4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45333D5"/>
    <w:multiLevelType w:val="singleLevel"/>
    <w:tmpl w:val="345333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9D6"/>
    <w:rsid w:val="00D5158C"/>
    <w:rsid w:val="028A3101"/>
    <w:rsid w:val="02AD5EA9"/>
    <w:rsid w:val="0313544C"/>
    <w:rsid w:val="03C431E6"/>
    <w:rsid w:val="04017F23"/>
    <w:rsid w:val="04A71C07"/>
    <w:rsid w:val="057C19CF"/>
    <w:rsid w:val="0B2A3AE4"/>
    <w:rsid w:val="0D9C051F"/>
    <w:rsid w:val="10C36704"/>
    <w:rsid w:val="120D40DA"/>
    <w:rsid w:val="123F4E2E"/>
    <w:rsid w:val="125208B7"/>
    <w:rsid w:val="14961F4B"/>
    <w:rsid w:val="193A2057"/>
    <w:rsid w:val="19713606"/>
    <w:rsid w:val="1AEBC931"/>
    <w:rsid w:val="1C43143D"/>
    <w:rsid w:val="1EB03D11"/>
    <w:rsid w:val="1EBF9C5E"/>
    <w:rsid w:val="1EE72CCF"/>
    <w:rsid w:val="1F1F4CF6"/>
    <w:rsid w:val="1F7D4052"/>
    <w:rsid w:val="216B0628"/>
    <w:rsid w:val="21F26E49"/>
    <w:rsid w:val="22761828"/>
    <w:rsid w:val="22857CBD"/>
    <w:rsid w:val="24973CD7"/>
    <w:rsid w:val="25FE2EE1"/>
    <w:rsid w:val="260776C1"/>
    <w:rsid w:val="262A4E03"/>
    <w:rsid w:val="26AB75C6"/>
    <w:rsid w:val="276E0D20"/>
    <w:rsid w:val="27B86FE5"/>
    <w:rsid w:val="27CA2881"/>
    <w:rsid w:val="27E163BA"/>
    <w:rsid w:val="28237D5C"/>
    <w:rsid w:val="283850E7"/>
    <w:rsid w:val="29977D32"/>
    <w:rsid w:val="2B6C7CBA"/>
    <w:rsid w:val="2BEC3C44"/>
    <w:rsid w:val="2EE22A56"/>
    <w:rsid w:val="2FD013DE"/>
    <w:rsid w:val="31486C9B"/>
    <w:rsid w:val="32074AD4"/>
    <w:rsid w:val="340C4B71"/>
    <w:rsid w:val="3474171E"/>
    <w:rsid w:val="34D310B7"/>
    <w:rsid w:val="34DD808F"/>
    <w:rsid w:val="35E12C8E"/>
    <w:rsid w:val="374A18DE"/>
    <w:rsid w:val="37A23FE5"/>
    <w:rsid w:val="38C34C43"/>
    <w:rsid w:val="38C42138"/>
    <w:rsid w:val="39C63990"/>
    <w:rsid w:val="3A073C4A"/>
    <w:rsid w:val="3A8756F5"/>
    <w:rsid w:val="3B996092"/>
    <w:rsid w:val="3BF94345"/>
    <w:rsid w:val="3C1C0729"/>
    <w:rsid w:val="3CEA26B3"/>
    <w:rsid w:val="3DFCA369"/>
    <w:rsid w:val="40307B82"/>
    <w:rsid w:val="412F08A6"/>
    <w:rsid w:val="41894C7C"/>
    <w:rsid w:val="4224068F"/>
    <w:rsid w:val="424B538C"/>
    <w:rsid w:val="42B727BC"/>
    <w:rsid w:val="42BC2E2F"/>
    <w:rsid w:val="42C94B75"/>
    <w:rsid w:val="439F1200"/>
    <w:rsid w:val="43CF288E"/>
    <w:rsid w:val="45973539"/>
    <w:rsid w:val="46A5054B"/>
    <w:rsid w:val="48C22A8F"/>
    <w:rsid w:val="4943109D"/>
    <w:rsid w:val="49F10EF4"/>
    <w:rsid w:val="4AA93C99"/>
    <w:rsid w:val="4AB93457"/>
    <w:rsid w:val="4B7261C9"/>
    <w:rsid w:val="4BB97544"/>
    <w:rsid w:val="4C632900"/>
    <w:rsid w:val="4D4B3E6B"/>
    <w:rsid w:val="4E67E322"/>
    <w:rsid w:val="4E760ECF"/>
    <w:rsid w:val="4FD56E6E"/>
    <w:rsid w:val="4FDC68BF"/>
    <w:rsid w:val="4FF02436"/>
    <w:rsid w:val="50BC5E90"/>
    <w:rsid w:val="524464D1"/>
    <w:rsid w:val="535B7B08"/>
    <w:rsid w:val="53B85C6D"/>
    <w:rsid w:val="53BE342A"/>
    <w:rsid w:val="540E6414"/>
    <w:rsid w:val="57AC301B"/>
    <w:rsid w:val="58B52A3A"/>
    <w:rsid w:val="58F16795"/>
    <w:rsid w:val="59644966"/>
    <w:rsid w:val="5B303F63"/>
    <w:rsid w:val="5BFF13ED"/>
    <w:rsid w:val="5C2269AA"/>
    <w:rsid w:val="5ED35331"/>
    <w:rsid w:val="609A30DF"/>
    <w:rsid w:val="65F33A1D"/>
    <w:rsid w:val="664571D6"/>
    <w:rsid w:val="67B26082"/>
    <w:rsid w:val="6817628E"/>
    <w:rsid w:val="68C65B7A"/>
    <w:rsid w:val="6A70247C"/>
    <w:rsid w:val="6BDF5048"/>
    <w:rsid w:val="6FDFA690"/>
    <w:rsid w:val="70F058CE"/>
    <w:rsid w:val="71265794"/>
    <w:rsid w:val="737E5C22"/>
    <w:rsid w:val="74D42579"/>
    <w:rsid w:val="75D27FDF"/>
    <w:rsid w:val="75FB71EF"/>
    <w:rsid w:val="76774757"/>
    <w:rsid w:val="775FBF8E"/>
    <w:rsid w:val="78DB61EF"/>
    <w:rsid w:val="79D31AEC"/>
    <w:rsid w:val="7B803B88"/>
    <w:rsid w:val="7BB1BAAB"/>
    <w:rsid w:val="7BD04C7A"/>
    <w:rsid w:val="7CA3339F"/>
    <w:rsid w:val="7DE0289E"/>
    <w:rsid w:val="7E0724A9"/>
    <w:rsid w:val="7E2E2619"/>
    <w:rsid w:val="7E461224"/>
    <w:rsid w:val="7ECBFD99"/>
    <w:rsid w:val="7F556523"/>
    <w:rsid w:val="7FD708D9"/>
    <w:rsid w:val="7FD91E3F"/>
    <w:rsid w:val="7FEC423B"/>
    <w:rsid w:val="8FE9A367"/>
    <w:rsid w:val="DE59E7F0"/>
    <w:rsid w:val="DFFE1EBB"/>
    <w:rsid w:val="EFCF91A1"/>
    <w:rsid w:val="FF0FDAA1"/>
    <w:rsid w:val="FFFFA80A"/>
    <w:rsid w:val="FFFFB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微软雅黑"/>
      <w:b/>
      <w:bCs/>
      <w:szCs w:val="3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2294</Words>
  <Characters>2486</Characters>
  <Lines>0</Lines>
  <Paragraphs>0</Paragraphs>
  <TotalTime>3</TotalTime>
  <ScaleCrop>false</ScaleCrop>
  <LinksUpToDate>false</LinksUpToDate>
  <CharactersWithSpaces>2673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2025-10-29T09:30:00Z</cp:lastPrinted>
  <dcterms:modified xsi:type="dcterms:W3CDTF">2025-11-21T14:58:14Z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104A75C0312B4C9A97B6BAF845A062B0_13</vt:lpwstr>
  </property>
  <property fmtid="{D5CDD505-2E9C-101B-9397-08002B2CF9AE}" pid="4" name="KSOTemplateDocerSaveRecord">
    <vt:lpwstr>eyJoZGlkIjoiN2I5MDA1Mzc5NDg4YWRhZDU4YWZlZmM5NjI4OTc5NzMiLCJ1c2VySWQiOiI3MTE2MzExNDEifQ==</vt:lpwstr>
  </property>
</Properties>
</file>