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300" w:afterAutospacing="0" w:line="600" w:lineRule="atLeast"/>
        <w:ind w:left="0" w:right="0" w:firstLine="0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i w:val="0"/>
          <w:strike w:val="0"/>
          <w:color w:val="333333"/>
          <w:kern w:val="2"/>
          <w:sz w:val="28"/>
          <w:szCs w:val="28"/>
          <w:u w:val="none"/>
          <w:lang w:val="en-US" w:eastAsia="zh-CN" w:bidi="ar-SA"/>
        </w:rPr>
      </w:pPr>
      <w:r>
        <w:rPr>
          <w:rFonts w:hint="default" w:ascii="方正小标宋_GBK" w:hAnsi="方正小标宋_GBK" w:eastAsia="方正小标宋_GBK" w:cs="方正小标宋_GBK"/>
          <w:b w:val="0"/>
          <w:bCs w:val="0"/>
          <w:i w:val="0"/>
          <w:strike w:val="0"/>
          <w:color w:val="333333"/>
          <w:kern w:val="2"/>
          <w:sz w:val="28"/>
          <w:szCs w:val="28"/>
          <w:u w:val="none"/>
          <w:lang w:val="en-US" w:eastAsia="zh-CN" w:bidi="ar-SA"/>
        </w:rPr>
        <w:t>重庆市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strike w:val="0"/>
          <w:color w:val="333333"/>
          <w:kern w:val="2"/>
          <w:sz w:val="28"/>
          <w:szCs w:val="28"/>
          <w:u w:val="none"/>
          <w:lang w:val="en-US" w:eastAsia="zh-CN" w:bidi="ar-SA"/>
        </w:rPr>
        <w:t>綦江</w:t>
      </w:r>
      <w:r>
        <w:rPr>
          <w:rFonts w:hint="default" w:ascii="方正小标宋_GBK" w:hAnsi="方正小标宋_GBK" w:eastAsia="方正小标宋_GBK" w:cs="方正小标宋_GBK"/>
          <w:b w:val="0"/>
          <w:bCs w:val="0"/>
          <w:i w:val="0"/>
          <w:strike w:val="0"/>
          <w:color w:val="333333"/>
          <w:kern w:val="2"/>
          <w:sz w:val="28"/>
          <w:szCs w:val="28"/>
          <w:u w:val="none"/>
          <w:lang w:val="en-US" w:eastAsia="zh-CN" w:bidi="ar-SA"/>
        </w:rPr>
        <w:t>区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strike w:val="0"/>
          <w:color w:val="333333"/>
          <w:kern w:val="2"/>
          <w:sz w:val="28"/>
          <w:szCs w:val="28"/>
          <w:u w:val="none"/>
          <w:lang w:val="en-US" w:eastAsia="zh-CN" w:bidi="ar-SA"/>
        </w:rPr>
        <w:t>安稳镇黄桷桥社区居委会</w:t>
      </w:r>
    </w:p>
    <w:p>
      <w:pPr>
        <w:rPr>
          <w:rFonts w:hint="eastAsia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firstLine="560" w:firstLineChars="200"/>
        <w:textAlignment w:val="auto"/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eastAsia="zh-CN"/>
        </w:rPr>
      </w:pPr>
      <w:bookmarkStart w:id="0" w:name="_Toc16890"/>
      <w:r>
        <w:rPr>
          <w:rFonts w:hint="eastAsia" w:ascii="方正黑体_GBK" w:hAnsi="方正黑体_GBK" w:eastAsia="方正黑体_GBK" w:cs="方正黑体_GBK"/>
          <w:sz w:val="28"/>
          <w:szCs w:val="28"/>
          <w:lang w:eastAsia="zh-CN"/>
        </w:rPr>
        <w:t>一、联系电话</w:t>
      </w:r>
      <w:bookmarkEnd w:id="0"/>
      <w:r>
        <w:rPr>
          <w:rFonts w:hint="eastAsia" w:ascii="方正黑体_GBK" w:hAnsi="方正黑体_GBK" w:eastAsia="方正黑体_GBK" w:cs="方正黑体_GBK"/>
          <w:sz w:val="28"/>
          <w:szCs w:val="28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eastAsia="zh-CN"/>
        </w:rPr>
        <w:t>023—48827913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firstLine="560" w:firstLineChars="200"/>
        <w:textAlignment w:val="auto"/>
        <w:rPr>
          <w:rFonts w:hint="default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28"/>
          <w:szCs w:val="28"/>
          <w:lang w:eastAsia="zh-CN"/>
        </w:rPr>
        <w:t>二、办公地址：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>重庆市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eastAsia="zh-CN"/>
        </w:rPr>
        <w:t>綦江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>区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eastAsia="zh-CN"/>
        </w:rPr>
        <w:t>安稳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>镇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eastAsia="zh-CN"/>
        </w:rPr>
        <w:t>安稳路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val="en-US" w:eastAsia="zh-CN"/>
        </w:rPr>
        <w:t>16号28栋1、2层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firstLine="560" w:firstLineChars="200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黑体_GBK" w:hAnsi="方正黑体_GBK" w:eastAsia="方正黑体_GBK" w:cs="方正黑体_GBK"/>
          <w:sz w:val="28"/>
          <w:szCs w:val="28"/>
          <w:lang w:eastAsia="zh-CN"/>
        </w:rPr>
        <w:t>三、办公时间：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>上午9:00-12:30，下午14:00-18:00（法定节假日、公休日除外）</w:t>
      </w:r>
    </w:p>
    <w:p>
      <w:pPr>
        <w:bidi w:val="0"/>
        <w:ind w:firstLine="560" w:firstLineChars="200"/>
        <w:rPr>
          <w:rFonts w:hint="eastAsia" w:ascii="方正黑体_GBK" w:hAnsi="方正黑体_GBK" w:eastAsia="方正黑体_GBK" w:cs="方正黑体_GBK"/>
          <w:sz w:val="28"/>
          <w:szCs w:val="28"/>
        </w:rPr>
      </w:pPr>
      <w:bookmarkStart w:id="1" w:name="_Toc30992"/>
      <w:r>
        <w:rPr>
          <w:rFonts w:hint="eastAsia" w:ascii="方正黑体_GBK" w:hAnsi="方正黑体_GBK" w:eastAsia="方正黑体_GBK" w:cs="方正黑体_GBK"/>
          <w:sz w:val="28"/>
          <w:szCs w:val="28"/>
          <w:lang w:eastAsia="zh-CN"/>
        </w:rPr>
        <w:t>四</w:t>
      </w:r>
      <w:r>
        <w:rPr>
          <w:rFonts w:hint="eastAsia" w:ascii="方正黑体_GBK" w:hAnsi="方正黑体_GBK" w:eastAsia="方正黑体_GBK" w:cs="方正黑体_GBK"/>
          <w:sz w:val="28"/>
          <w:szCs w:val="28"/>
        </w:rPr>
        <w:t>、负责人信息</w:t>
      </w:r>
      <w:bookmarkEnd w:id="1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firstLine="560" w:firstLineChars="200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eastAsia="zh-CN"/>
        </w:rPr>
        <w:t>吴高勇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 xml:space="preserve">  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eastAsia="zh-CN"/>
        </w:rPr>
        <w:t>黄桷桥社区党总支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>书记、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eastAsia="zh-CN"/>
        </w:rPr>
        <w:t>居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>委会主任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firstLine="560" w:firstLineChars="200"/>
        <w:textAlignment w:val="auto"/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</w:pP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eastAsia="zh-CN"/>
        </w:rPr>
        <w:t>刘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eastAsia="zh-CN"/>
        </w:rPr>
        <w:t>建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 xml:space="preserve">  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eastAsia="zh-CN"/>
        </w:rPr>
        <w:t>黄桷桥社区党总支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>副书记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eastAsia="zh-CN"/>
        </w:rPr>
        <w:t>、居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>委会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eastAsia="zh-CN"/>
        </w:rPr>
        <w:t>副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>主任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firstLine="560" w:firstLineChars="200"/>
        <w:textAlignment w:val="auto"/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</w:pP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eastAsia="zh-CN"/>
        </w:rPr>
        <w:t>杨京烨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 xml:space="preserve">   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eastAsia="zh-CN"/>
        </w:rPr>
        <w:t>黄桷桥社区综合服务专干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firstLine="560" w:firstLineChars="200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eastAsia="zh-CN"/>
        </w:rPr>
        <w:t>吴开梅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 xml:space="preserve">   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eastAsia="zh-CN"/>
        </w:rPr>
        <w:t>黄桷桥社区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>妇联主席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firstLine="560" w:firstLineChars="200"/>
        <w:textAlignment w:val="auto"/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eastAsia="zh-CN"/>
        </w:rPr>
        <w:t>余光智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 xml:space="preserve">   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eastAsia="zh-CN"/>
        </w:rPr>
        <w:t>黄桷桥社区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>综合治理专干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firstLine="560" w:firstLineChars="200"/>
        <w:textAlignment w:val="auto"/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eastAsia="zh-CN"/>
        </w:rPr>
        <w:t>李志红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 xml:space="preserve">   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eastAsia="zh-CN"/>
        </w:rPr>
        <w:t>黄桷桥社区综合服务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>专干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firstLine="560" w:firstLineChars="200"/>
        <w:textAlignment w:val="auto"/>
      </w:pP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eastAsia="zh-CN"/>
        </w:rPr>
        <w:t>张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eastAsia="zh-CN"/>
        </w:rPr>
        <w:t>明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 xml:space="preserve"> 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eastAsia="zh-CN"/>
        </w:rPr>
        <w:t>黄桷桥社区党总支</w:t>
      </w:r>
      <w:bookmarkStart w:id="2" w:name="_GoBack"/>
      <w:bookmarkEnd w:id="2"/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>委员、监督委员会主任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IxYWVhZWM4NWZkMzZmYTZiMjc2MzU3ZDY5NDJmY2MifQ=="/>
  </w:docVars>
  <w:rsids>
    <w:rsidRoot w:val="2C2F054F"/>
    <w:rsid w:val="2B3565D4"/>
    <w:rsid w:val="2C2F054F"/>
    <w:rsid w:val="419B436E"/>
    <w:rsid w:val="57754552"/>
    <w:rsid w:val="7BB41545"/>
    <w:rsid w:val="AC732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napToGrid w:val="0"/>
      <w:spacing w:before="60" w:after="60" w:line="240" w:lineRule="auto"/>
      <w:jc w:val="left"/>
    </w:pPr>
    <w:rPr>
      <w:rFonts w:asciiTheme="minorHAnsi" w:hAnsiTheme="minorHAnsi" w:eastAsiaTheme="minorEastAsia" w:cstheme="minorBidi"/>
      <w:color w:val="333333"/>
      <w:kern w:val="2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0" w:after="0" w:line="408" w:lineRule="auto"/>
      <w:outlineLvl w:val="0"/>
    </w:pPr>
    <w:rPr>
      <w:b/>
      <w:bCs/>
      <w:color w:val="1A1A1A"/>
      <w:sz w:val="36"/>
      <w:szCs w:val="36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191</Words>
  <Characters>221</Characters>
  <Lines>0</Lines>
  <Paragraphs>0</Paragraphs>
  <TotalTime>0</TotalTime>
  <ScaleCrop>false</ScaleCrop>
  <LinksUpToDate>false</LinksUpToDate>
  <CharactersWithSpaces>246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2023-11-08T15:08:00Z</dcterms:created>
  <dc:creator>Administrator</dc:creator>
  <cp:lastModifiedBy>guest</cp:lastModifiedBy>
  <dcterms:modified xsi:type="dcterms:W3CDTF">2023-11-13T11:08:22Z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C623A426DAEC459D87A2B0CFF1D984A7_12</vt:lpwstr>
  </property>
</Properties>
</file>