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300" w:afterAutospacing="0" w:line="600" w:lineRule="atLeast"/>
        <w:ind w:left="0" w:right="0" w:firstLine="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i w:val="0"/>
          <w:strike w:val="0"/>
          <w:color w:val="333333"/>
          <w:kern w:val="2"/>
          <w:sz w:val="28"/>
          <w:szCs w:val="28"/>
          <w:u w:val="none"/>
          <w:lang w:val="en-US" w:eastAsia="zh-CN" w:bidi="ar-SA"/>
        </w:rPr>
      </w:pPr>
      <w:r>
        <w:rPr>
          <w:rFonts w:hint="default" w:ascii="方正小标宋_GBK" w:hAnsi="方正小标宋_GBK" w:eastAsia="方正小标宋_GBK" w:cs="方正小标宋_GBK"/>
          <w:b w:val="0"/>
          <w:bCs w:val="0"/>
          <w:i w:val="0"/>
          <w:strike w:val="0"/>
          <w:color w:val="333333"/>
          <w:kern w:val="2"/>
          <w:sz w:val="28"/>
          <w:szCs w:val="28"/>
          <w:u w:val="none"/>
          <w:lang w:val="en-US" w:eastAsia="zh-CN" w:bidi="ar-SA"/>
        </w:rPr>
        <w:t>重庆市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strike w:val="0"/>
          <w:color w:val="333333"/>
          <w:kern w:val="2"/>
          <w:sz w:val="28"/>
          <w:szCs w:val="28"/>
          <w:u w:val="none"/>
          <w:lang w:val="en-US" w:eastAsia="zh-CN" w:bidi="ar-SA"/>
        </w:rPr>
        <w:t>綦江</w:t>
      </w:r>
      <w:r>
        <w:rPr>
          <w:rFonts w:hint="default" w:ascii="方正小标宋_GBK" w:hAnsi="方正小标宋_GBK" w:eastAsia="方正小标宋_GBK" w:cs="方正小标宋_GBK"/>
          <w:b w:val="0"/>
          <w:bCs w:val="0"/>
          <w:i w:val="0"/>
          <w:strike w:val="0"/>
          <w:color w:val="333333"/>
          <w:kern w:val="2"/>
          <w:sz w:val="28"/>
          <w:szCs w:val="28"/>
          <w:u w:val="none"/>
          <w:lang w:val="en-US" w:eastAsia="zh-CN" w:bidi="ar-SA"/>
        </w:rPr>
        <w:t>区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strike w:val="0"/>
          <w:color w:val="333333"/>
          <w:kern w:val="2"/>
          <w:sz w:val="28"/>
          <w:szCs w:val="28"/>
          <w:u w:val="none"/>
          <w:lang w:val="en-US" w:eastAsia="zh-CN" w:bidi="ar-SA"/>
        </w:rPr>
        <w:t>安稳镇篆坪村村民委员会</w:t>
      </w:r>
    </w:p>
    <w:p>
      <w:pPr>
        <w:rPr>
          <w:rFonts w:hint="eastAsia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eastAsia="zh-CN"/>
        </w:rPr>
      </w:pPr>
      <w:bookmarkStart w:id="0" w:name="_Toc16890"/>
      <w:r>
        <w:rPr>
          <w:rFonts w:hint="eastAsia" w:ascii="方正黑体_GBK" w:hAnsi="方正黑体_GBK" w:eastAsia="方正黑体_GBK" w:cs="方正黑体_GBK"/>
          <w:sz w:val="28"/>
          <w:szCs w:val="28"/>
          <w:lang w:eastAsia="zh-CN"/>
        </w:rPr>
        <w:t>一、联系电话</w:t>
      </w:r>
      <w:bookmarkEnd w:id="0"/>
      <w:r>
        <w:rPr>
          <w:rFonts w:hint="eastAsia" w:ascii="方正黑体_GBK" w:hAnsi="方正黑体_GBK" w:eastAsia="方正黑体_GBK" w:cs="方正黑体_GBK"/>
          <w:sz w:val="28"/>
          <w:szCs w:val="28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eastAsia="zh-CN"/>
        </w:rPr>
        <w:t>023—48829029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  <w:lang w:eastAsia="zh-CN"/>
        </w:rPr>
        <w:t>二、办公地址：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重庆市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eastAsia="zh-CN"/>
        </w:rPr>
        <w:t>綦江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区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eastAsia="zh-CN"/>
        </w:rPr>
        <w:t>安稳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镇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val="en-US" w:eastAsia="zh-CN"/>
        </w:rPr>
        <w:t>篆坪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村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val="en-US" w:eastAsia="zh-CN"/>
        </w:rPr>
        <w:t>6组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  <w:lang w:eastAsia="zh-CN"/>
        </w:rPr>
        <w:t>三、办公时间：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上午9:00-12:30，下午14:00-18:00（法定节假日、公休日除外）</w:t>
      </w:r>
    </w:p>
    <w:p>
      <w:pPr>
        <w:bidi w:val="0"/>
        <w:ind w:firstLine="560" w:firstLineChars="200"/>
        <w:rPr>
          <w:rFonts w:hint="eastAsia" w:ascii="方正黑体_GBK" w:hAnsi="方正黑体_GBK" w:eastAsia="方正黑体_GBK" w:cs="方正黑体_GBK"/>
          <w:sz w:val="28"/>
          <w:szCs w:val="28"/>
        </w:rPr>
      </w:pPr>
      <w:bookmarkStart w:id="1" w:name="_Toc30992"/>
      <w:r>
        <w:rPr>
          <w:rFonts w:hint="eastAsia" w:ascii="方正黑体_GBK" w:hAnsi="方正黑体_GBK" w:eastAsia="方正黑体_GBK" w:cs="方正黑体_GBK"/>
          <w:sz w:val="28"/>
          <w:szCs w:val="28"/>
          <w:lang w:eastAsia="zh-CN"/>
        </w:rPr>
        <w:t>四</w:t>
      </w:r>
      <w:r>
        <w:rPr>
          <w:rFonts w:hint="eastAsia" w:ascii="方正黑体_GBK" w:hAnsi="方正黑体_GBK" w:eastAsia="方正黑体_GBK" w:cs="方正黑体_GBK"/>
          <w:sz w:val="28"/>
          <w:szCs w:val="28"/>
        </w:rPr>
        <w:t>、负责人信息</w:t>
      </w:r>
      <w:bookmarkEnd w:id="1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val="en-US" w:eastAsia="zh-CN"/>
        </w:rPr>
        <w:t>徐  镜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 xml:space="preserve">    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eastAsia="zh-CN"/>
        </w:rPr>
        <w:t>篆坪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村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eastAsia="zh-CN"/>
        </w:rPr>
        <w:t>党总支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书记、村委会主任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val="en-US" w:eastAsia="zh-CN"/>
        </w:rPr>
        <w:t>罗  超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 xml:space="preserve">    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eastAsia="zh-CN"/>
        </w:rPr>
        <w:t>篆坪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村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eastAsia="zh-CN"/>
        </w:rPr>
        <w:t>党总支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副书记、村委会副主任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val="en-US" w:eastAsia="zh-CN"/>
        </w:rPr>
        <w:t>周明明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 xml:space="preserve">    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eastAsia="zh-CN"/>
        </w:rPr>
        <w:t>篆坪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村综合服务专干</w:t>
      </w:r>
      <w:bookmarkStart w:id="2" w:name="_GoBack"/>
      <w:bookmarkEnd w:id="2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val="en-US" w:eastAsia="zh-CN"/>
        </w:rPr>
        <w:t>罗义婷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 xml:space="preserve">    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eastAsia="zh-CN"/>
        </w:rPr>
        <w:t>篆坪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村妇联主席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val="en-US" w:eastAsia="zh-CN"/>
        </w:rPr>
        <w:t>李成敏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 xml:space="preserve">    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eastAsia="zh-CN"/>
        </w:rPr>
        <w:t>篆坪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村综合治理专干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val="en-US" w:eastAsia="zh-CN"/>
        </w:rPr>
        <w:t>罗玉纯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 xml:space="preserve">    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eastAsia="zh-CN"/>
        </w:rPr>
        <w:t>篆坪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村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eastAsia="zh-CN"/>
        </w:rPr>
        <w:t>党总支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委员、监督委员会主任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val="en-US" w:eastAsia="zh-CN"/>
        </w:rPr>
        <w:t>罗  辉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 xml:space="preserve">  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eastAsia="zh-CN"/>
        </w:rPr>
        <w:t>篆坪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村本土人才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xYWVhZWM4NWZkMzZmYTZiMjc2MzU3ZDY5NDJmY2MifQ=="/>
  </w:docVars>
  <w:rsids>
    <w:rsidRoot w:val="2C2F054F"/>
    <w:rsid w:val="18B76739"/>
    <w:rsid w:val="2C2F054F"/>
    <w:rsid w:val="30B907E9"/>
    <w:rsid w:val="419B436E"/>
    <w:rsid w:val="47DA569E"/>
    <w:rsid w:val="4973660C"/>
    <w:rsid w:val="551A07EC"/>
    <w:rsid w:val="57754552"/>
    <w:rsid w:val="FDBE5E4F"/>
    <w:rsid w:val="FF2F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napToGrid w:val="0"/>
      <w:spacing w:before="60" w:after="60" w:line="240" w:lineRule="auto"/>
      <w:jc w:val="left"/>
    </w:pPr>
    <w:rPr>
      <w:rFonts w:asciiTheme="minorHAnsi" w:hAnsiTheme="minorHAnsi" w:eastAsiaTheme="minorEastAsia" w:cstheme="minorBidi"/>
      <w:color w:val="333333"/>
      <w:kern w:val="2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0" w:after="0" w:line="408" w:lineRule="auto"/>
      <w:outlineLvl w:val="0"/>
    </w:pPr>
    <w:rPr>
      <w:b/>
      <w:bCs/>
      <w:color w:val="1A1A1A"/>
      <w:sz w:val="36"/>
      <w:szCs w:val="36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168</Words>
  <Characters>196</Characters>
  <Lines>0</Lines>
  <Paragraphs>0</Paragraphs>
  <TotalTime>2</TotalTime>
  <ScaleCrop>false</ScaleCrop>
  <LinksUpToDate>false</LinksUpToDate>
  <CharactersWithSpaces>230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2023-11-08T15:08:00Z</dcterms:created>
  <dc:creator>Administrator</dc:creator>
  <cp:lastModifiedBy>guest</cp:lastModifiedBy>
  <dcterms:modified xsi:type="dcterms:W3CDTF">2023-11-13T11:41:46Z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77AF3C10B0E64118A7E98050555A5A9F_13</vt:lpwstr>
  </property>
</Properties>
</file>