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各村（社区），各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办公室（中心），各单位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为了认真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年中小学学生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防溺水工作，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防止中小学学生发生溺水死亡事件，有效保障中小学学生生命安全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，结合我镇实际，现就做好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年防溺水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强化组织领导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根据中共重庆市綦江区委教育工作领导小组秘书组下发的《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认真做好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学生防溺水工作的通知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》文件要求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，结合本镇实际，经研究决定，成立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推进该项工作的工作专班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，其成员如下：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长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陶盛平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副组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长：周  鹏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党委委员、人大主席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宋春梅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杨  伟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党委委员、纪委书记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许  露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党委委员、宣传委员、统战委员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贲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党委委员、副镇长、武装部长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叶昭辉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洪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党委委员、政法委员、副镇长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胡雪莉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党委委员、组织委员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、人大副主席（兼）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成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员：罗  燕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综合指挥室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苏昌宇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党的建设办公室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田豪然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经济发展办公室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吴元旭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平安法治办公室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王小平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民生服务办公室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周梨园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综合行政执法大队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负责人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袁洪春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产业发展服务中心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负责人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皓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村镇建设服务中心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杨玲宵   新时代文明实践中心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黄小雪   便民服务中心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赵  爽   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朱大海   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邹群娇   司法所所长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规划和自然资源所所长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各村、社区书记，各单位负责人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下设办公室在镇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综合行政执法大队（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48826281）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，具体负责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防溺水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日常工作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主任由周梨园兼任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）、各单位行政负责人为中小学学生防溺水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第一责任人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二、明确工作目标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突出“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三个重点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（重点水域、重点时段、重点人员）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的监管内容。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明确“四个责任”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的属事责任、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的属地责任、学校的教育责任、家长的监管责任）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全覆盖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压实监管工作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确保全镇不发生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学生溺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三、落实工作措施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（一）加强宣传教育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 利用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广播、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微信公众号、微信群、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张贴海报、发放宣传资料、举办讲座等形式，广泛宣传防溺水知识和安全警示。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针对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学校、社区、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集中居住点、塘库周边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场所，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以及家长等学生监护人、中小学生等重点人员，加大宣传频次，营造良好氛围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保障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防护设施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 全面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落实镇内重点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河流、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、池塘等水域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标识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、防护栏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、救生圈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设施设备的配备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优化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学生上放学临水道路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物理隔离，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适时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对涉水交通路段及漫水桥等交通设施实行交通管制。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（三）强化日常巡查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 建立健全日常巡查制度，对危险水域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定期巡查，及时发现和制止中小学学生在危险水域游泳、嬉戏等行为。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 充分发挥志愿者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以及其他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社会力量的作用，鼓励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参与日常巡查。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（四）加强应急救援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 制定溺水事故应急救援预案，明确各部门的职责和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 配备救生圈、救生衣、绳索等救援设备和物资。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 加强救援人员的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能力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培训，提高救援水平。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四、其他工作要求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 各村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）、各单位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要加强组织领导，做好做实学生防溺水风险研判、隐患排查整改、安全宣传教育、巡逻防控等工作。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）、各单位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要认真履职尽责，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服从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统筹安排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要各司其职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加强沟通、协调配合、多跨协同，确保责任落到实处。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适时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开展明察暗访、定期督导检查，对机制不落实、管理措施不到位、宣传教育不深入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）、单位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开展通报约谈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发生学生溺亡事件，视情况依法追究相关人员的责任。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20" w:leftChars="200" w:right="0" w:rightChars="0" w:hanging="1280" w:hangingChars="4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安稳镇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各村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社区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）、各单位中小学学生防溺水责任人名单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600" w:firstLineChars="5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安稳镇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中小学学生防溺水工作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任务清单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重庆市綦江区安稳镇人民政府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2026年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安稳镇各村（社区）、各单位中小学学生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防溺水责任人名单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eastAsia="zh-CN"/>
        </w:rPr>
      </w:pPr>
    </w:p>
    <w:tbl>
      <w:tblPr>
        <w:tblStyle w:val="9"/>
        <w:tblW w:w="8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587"/>
        <w:gridCol w:w="2034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  <w:t>村（社区）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eastAsia="zh-CN"/>
              </w:rPr>
              <w:t>责任人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召台村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罗义洪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篆坪村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徐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镜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羊角村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杨云林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崇河村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邓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吒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观音村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颜建华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上坝村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刘福银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安稳村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吴峰顺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大堰村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令狐昌友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九盘村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梅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建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麻沟村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徐德信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十八梯社区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向小敏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黄桷桥社区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吴高勇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渝阳社区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胡启先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同华社区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唐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义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松藻社区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王永凤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松藻学校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刘星云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羊角学校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李启均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安稳学校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李万兵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希望幼儿园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玲</w:t>
            </w:r>
          </w:p>
        </w:tc>
        <w:tc>
          <w:tcPr>
            <w:tcW w:w="2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widowControl/>
        <w:tabs>
          <w:tab w:val="left" w:pos="180"/>
        </w:tabs>
        <w:snapToGrid w:val="0"/>
        <w:spacing w:line="400" w:lineRule="exact"/>
        <w:ind w:right="-110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474" w:gutter="0"/>
      <w:pgNumType w:fmt="numberInDash"/>
      <w:cols w:space="425" w:num="1"/>
      <w:docGrid w:type="linesAndChars" w:linePitch="5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- 1 -</w:t>
    </w:r>
    <w:r>
      <w:rPr>
        <w:rStyle w:val="12"/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- 2 -</w:t>
    </w:r>
    <w:r>
      <w:rPr>
        <w:rStyle w:val="12"/>
        <w:rFonts w:ascii="宋体" w:hAnsi="宋体" w:eastAsia="宋体"/>
        <w:sz w:val="28"/>
        <w:szCs w:val="28"/>
      </w:rPr>
      <w:fldChar w:fldCharType="end"/>
    </w:r>
  </w:p>
  <w:p>
    <w:pPr>
      <w:pStyle w:val="4"/>
      <w:framePr w:wrap="around" w:vAnchor="text" w:hAnchor="margin" w:xAlign="outside" w:y="1"/>
      <w:ind w:right="360" w:firstLine="360"/>
      <w:rPr>
        <w:rStyle w:val="12"/>
        <w:rFonts w:hint="eastAsia" w:ascii="宋体" w:hAnsi="宋体" w:eastAsia="宋体"/>
        <w:sz w:val="28"/>
        <w:szCs w:val="28"/>
      </w:rPr>
    </w:pPr>
  </w:p>
  <w:p>
    <w:pPr>
      <w:pStyle w:val="4"/>
      <w:ind w:right="360" w:firstLine="360"/>
      <w:rPr>
        <w:rFonts w:hint="eastAsia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NGUwYjM5MzExY2NlZWNkNzQ5MTU4ZmNkMDg1OGEifQ=="/>
    <w:docVar w:name="KSO_WPS_MARK_KEY" w:val="c0fa4e53-02b6-4cb7-8621-c306ff389c5a"/>
  </w:docVars>
  <w:rsids>
    <w:rsidRoot w:val="353A4640"/>
    <w:rsid w:val="02B03044"/>
    <w:rsid w:val="03224D0C"/>
    <w:rsid w:val="151C2717"/>
    <w:rsid w:val="1814311C"/>
    <w:rsid w:val="1DE905CE"/>
    <w:rsid w:val="20204E61"/>
    <w:rsid w:val="20D00A65"/>
    <w:rsid w:val="22141E84"/>
    <w:rsid w:val="2D752F58"/>
    <w:rsid w:val="2DB04941"/>
    <w:rsid w:val="2F815ECA"/>
    <w:rsid w:val="2FB81E4E"/>
    <w:rsid w:val="2FED3DE1"/>
    <w:rsid w:val="314C4CE2"/>
    <w:rsid w:val="327F47BD"/>
    <w:rsid w:val="353A4640"/>
    <w:rsid w:val="37DF5FE1"/>
    <w:rsid w:val="3B54228C"/>
    <w:rsid w:val="3CE753A4"/>
    <w:rsid w:val="3D20235F"/>
    <w:rsid w:val="3D457655"/>
    <w:rsid w:val="3D8B691D"/>
    <w:rsid w:val="419235EC"/>
    <w:rsid w:val="42953C6B"/>
    <w:rsid w:val="470B45E6"/>
    <w:rsid w:val="4DDA5A2C"/>
    <w:rsid w:val="5A923A25"/>
    <w:rsid w:val="626948C1"/>
    <w:rsid w:val="6CCE4FB3"/>
    <w:rsid w:val="6F9DAC6A"/>
    <w:rsid w:val="73F220BD"/>
    <w:rsid w:val="747C3E3F"/>
    <w:rsid w:val="76856A3F"/>
    <w:rsid w:val="7FBF5F45"/>
    <w:rsid w:val="7FEAD2ED"/>
    <w:rsid w:val="C5FB54BC"/>
    <w:rsid w:val="F3BEA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437</Characters>
  <Lines>0</Lines>
  <Paragraphs>0</Paragraphs>
  <TotalTime>6</TotalTime>
  <ScaleCrop>false</ScaleCrop>
  <LinksUpToDate>false</LinksUpToDate>
  <CharactersWithSpaces>634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2023-03-16T07:46:00Z</dcterms:created>
  <dc:creator>干芯儿</dc:creator>
  <cp:lastModifiedBy>anwenzf</cp:lastModifiedBy>
  <dcterms:modified xsi:type="dcterms:W3CDTF">2026-07-23T15:09:58Z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4D490E1516F94B91A6974709C7C3CE4C_13</vt:lpwstr>
  </property>
</Properties>
</file>