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eastAsia="zh-CN" w:bidi="ar-SA"/>
        </w:rPr>
        <w:t>篆塘镇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珠滩村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委会</w:t>
      </w:r>
    </w:p>
    <w:p>
      <w:pPr>
        <w:rPr>
          <w:rFonts w:hint="eastAsia"/>
          <w:color w:val="auto"/>
        </w:rPr>
      </w:pPr>
    </w:p>
    <w:p>
      <w:pPr>
        <w:bidi w:val="0"/>
        <w:ind w:firstLine="560" w:firstLineChars="200"/>
        <w:rPr>
          <w:rFonts w:hint="default" w:ascii="方正仿宋_GBK" w:hAnsi="方正仿宋_GBK" w:eastAsia="方正仿宋_GBK" w:cs="方正仿宋_GBK"/>
          <w:color w:val="auto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default" w:ascii="方正黑体_GBK" w:hAnsi="方正黑体_GBK" w:eastAsia="方正黑体_GBK" w:cs="方正黑体_GBK"/>
          <w:color w:val="auto"/>
          <w:sz w:val="28"/>
          <w:szCs w:val="28"/>
          <w:lang w:eastAsia="zh-CN"/>
        </w:rPr>
        <w:t>13608372058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篆塘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镇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珠滩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2组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罗玉会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珠滩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何思梅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珠滩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副书记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村委会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主任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王健梅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珠滩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翁明霞    珠滩村综合服务专干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邹昭英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珠滩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村综合治理专干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、党总支委员、村委会委员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张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珠滩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罗嘉铭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珠滩村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本土人才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、主任助理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054F"/>
    <w:rsid w:val="04D753AD"/>
    <w:rsid w:val="11F4515E"/>
    <w:rsid w:val="2C2F054F"/>
    <w:rsid w:val="56C00DA3"/>
    <w:rsid w:val="5B391D47"/>
    <w:rsid w:val="5C6A500A"/>
    <w:rsid w:val="626509AB"/>
    <w:rsid w:val="638B6110"/>
    <w:rsid w:val="6471698B"/>
    <w:rsid w:val="72FFC507"/>
    <w:rsid w:val="73441A29"/>
    <w:rsid w:val="736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Administrator</cp:lastModifiedBy>
  <cp:lastPrinted>2023-11-15T02:03:00Z</cp:lastPrinted>
  <dcterms:modified xsi:type="dcterms:W3CDTF">2023-11-17T01:19:31Z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