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3F" w:rsidRPr="005B1A2B" w:rsidRDefault="00BC123F" w:rsidP="00BC123F">
      <w:pPr>
        <w:adjustRightInd w:val="0"/>
        <w:snapToGrid w:val="0"/>
        <w:spacing w:line="720" w:lineRule="exact"/>
        <w:ind w:firstLineChars="150" w:firstLine="31680"/>
        <w:rPr>
          <w:rFonts w:ascii="方正黑体_GBK" w:eastAsia="方正黑体_GBK" w:hAnsi="Times New Roman"/>
          <w:sz w:val="32"/>
          <w:szCs w:val="32"/>
        </w:rPr>
      </w:pPr>
      <w:r w:rsidRPr="005B1A2B">
        <w:rPr>
          <w:rFonts w:ascii="方正黑体_GBK" w:eastAsia="方正黑体_GBK" w:hAnsi="Times New Roman" w:hint="eastAsia"/>
          <w:sz w:val="32"/>
          <w:szCs w:val="32"/>
        </w:rPr>
        <w:t>附件</w:t>
      </w:r>
      <w:r w:rsidRPr="005B1A2B">
        <w:rPr>
          <w:rFonts w:ascii="方正黑体_GBK" w:eastAsia="方正黑体_GBK" w:hAnsi="Times New Roman"/>
          <w:sz w:val="32"/>
          <w:szCs w:val="32"/>
        </w:rPr>
        <w:t>24</w:t>
      </w:r>
    </w:p>
    <w:p w:rsidR="00BC123F" w:rsidRPr="005B1A2B" w:rsidRDefault="00BC123F">
      <w:pPr>
        <w:adjustRightInd w:val="0"/>
        <w:snapToGrid w:val="0"/>
        <w:spacing w:line="720" w:lineRule="exact"/>
        <w:jc w:val="center"/>
        <w:rPr>
          <w:rFonts w:ascii="Times New Roman" w:eastAsia="方正小标宋_GBK" w:hAnsi="Times New Roman"/>
          <w:sz w:val="36"/>
          <w:szCs w:val="36"/>
        </w:rPr>
      </w:pPr>
      <w:r w:rsidRPr="005B1A2B">
        <w:rPr>
          <w:rFonts w:ascii="Times New Roman" w:eastAsia="方正小标宋_GBK" w:hAnsi="Times New Roman" w:hint="eastAsia"/>
          <w:sz w:val="36"/>
          <w:szCs w:val="36"/>
        </w:rPr>
        <w:t>重庆市綦江区食品药品监管领域基层政务公开标准目录</w:t>
      </w:r>
    </w:p>
    <w:p w:rsidR="00BC123F" w:rsidRDefault="00BC123F">
      <w:pPr>
        <w:spacing w:line="240" w:lineRule="exact"/>
        <w:jc w:val="center"/>
        <w:rPr>
          <w:rFonts w:ascii="Times New Roman" w:eastAsia="方正小标宋_GBK" w:hAnsi="Times New Roman"/>
          <w:sz w:val="44"/>
          <w:szCs w:val="44"/>
        </w:rPr>
      </w:pPr>
    </w:p>
    <w:tbl>
      <w:tblPr>
        <w:tblW w:w="12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0"/>
        <w:gridCol w:w="630"/>
        <w:gridCol w:w="680"/>
        <w:gridCol w:w="1627"/>
        <w:gridCol w:w="1701"/>
        <w:gridCol w:w="708"/>
        <w:gridCol w:w="835"/>
        <w:gridCol w:w="2524"/>
        <w:gridCol w:w="588"/>
        <w:gridCol w:w="825"/>
        <w:gridCol w:w="525"/>
        <w:gridCol w:w="586"/>
        <w:gridCol w:w="540"/>
        <w:gridCol w:w="530"/>
      </w:tblGrid>
      <w:tr w:rsidR="00BC123F" w:rsidRPr="009158E1">
        <w:trPr>
          <w:cantSplit/>
          <w:trHeight w:val="350"/>
          <w:tblHeader/>
          <w:jc w:val="center"/>
        </w:trPr>
        <w:tc>
          <w:tcPr>
            <w:tcW w:w="660" w:type="dxa"/>
            <w:vMerge w:val="restart"/>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序号</w:t>
            </w:r>
          </w:p>
        </w:tc>
        <w:tc>
          <w:tcPr>
            <w:tcW w:w="1310" w:type="dxa"/>
            <w:gridSpan w:val="2"/>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公开事项</w:t>
            </w:r>
          </w:p>
        </w:tc>
        <w:tc>
          <w:tcPr>
            <w:tcW w:w="1627" w:type="dxa"/>
            <w:vMerge w:val="restart"/>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公开内容</w:t>
            </w:r>
          </w:p>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（要素）</w:t>
            </w:r>
          </w:p>
        </w:tc>
        <w:tc>
          <w:tcPr>
            <w:tcW w:w="1701" w:type="dxa"/>
            <w:vMerge w:val="restart"/>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公开依据</w:t>
            </w:r>
          </w:p>
        </w:tc>
        <w:tc>
          <w:tcPr>
            <w:tcW w:w="708" w:type="dxa"/>
            <w:vMerge w:val="restart"/>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公开时限</w:t>
            </w:r>
          </w:p>
        </w:tc>
        <w:tc>
          <w:tcPr>
            <w:tcW w:w="835" w:type="dxa"/>
            <w:vMerge w:val="restart"/>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w:t>
            </w:r>
          </w:p>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主体</w:t>
            </w:r>
          </w:p>
        </w:tc>
        <w:tc>
          <w:tcPr>
            <w:tcW w:w="2524" w:type="dxa"/>
            <w:vMerge w:val="restart"/>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公开渠道和载体</w:t>
            </w:r>
          </w:p>
        </w:tc>
        <w:tc>
          <w:tcPr>
            <w:tcW w:w="1413" w:type="dxa"/>
            <w:gridSpan w:val="2"/>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公开对象</w:t>
            </w:r>
          </w:p>
        </w:tc>
        <w:tc>
          <w:tcPr>
            <w:tcW w:w="1111" w:type="dxa"/>
            <w:gridSpan w:val="2"/>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公开方式</w:t>
            </w:r>
          </w:p>
        </w:tc>
        <w:tc>
          <w:tcPr>
            <w:tcW w:w="1070" w:type="dxa"/>
            <w:gridSpan w:val="2"/>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公开层级</w:t>
            </w:r>
          </w:p>
        </w:tc>
      </w:tr>
      <w:tr w:rsidR="00BC123F" w:rsidRPr="009158E1">
        <w:trPr>
          <w:cantSplit/>
          <w:trHeight w:val="512"/>
          <w:tblHeader/>
          <w:jc w:val="center"/>
        </w:trPr>
        <w:tc>
          <w:tcPr>
            <w:tcW w:w="660" w:type="dxa"/>
            <w:vMerge/>
            <w:vAlign w:val="center"/>
          </w:tcPr>
          <w:p w:rsidR="00BC123F" w:rsidRDefault="00BC123F">
            <w:pPr>
              <w:spacing w:line="220" w:lineRule="exact"/>
              <w:jc w:val="center"/>
              <w:rPr>
                <w:rFonts w:ascii="Times New Roman" w:eastAsia="方正黑体_GBK" w:hAnsi="Times New Roman"/>
                <w:sz w:val="18"/>
                <w:szCs w:val="18"/>
              </w:rPr>
            </w:pPr>
          </w:p>
        </w:tc>
        <w:tc>
          <w:tcPr>
            <w:tcW w:w="630"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一级事项</w:t>
            </w:r>
          </w:p>
        </w:tc>
        <w:tc>
          <w:tcPr>
            <w:tcW w:w="680"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二级事项</w:t>
            </w:r>
          </w:p>
        </w:tc>
        <w:tc>
          <w:tcPr>
            <w:tcW w:w="1627" w:type="dxa"/>
            <w:vMerge/>
            <w:vAlign w:val="center"/>
          </w:tcPr>
          <w:p w:rsidR="00BC123F" w:rsidRDefault="00BC123F">
            <w:pPr>
              <w:spacing w:line="220" w:lineRule="exact"/>
              <w:jc w:val="center"/>
              <w:rPr>
                <w:rFonts w:ascii="Times New Roman" w:eastAsia="方正黑体_GBK" w:hAnsi="Times New Roman"/>
                <w:sz w:val="18"/>
                <w:szCs w:val="18"/>
              </w:rPr>
            </w:pPr>
          </w:p>
        </w:tc>
        <w:tc>
          <w:tcPr>
            <w:tcW w:w="1701" w:type="dxa"/>
            <w:vMerge/>
            <w:vAlign w:val="center"/>
          </w:tcPr>
          <w:p w:rsidR="00BC123F" w:rsidRDefault="00BC123F">
            <w:pPr>
              <w:spacing w:line="220" w:lineRule="exact"/>
              <w:jc w:val="center"/>
              <w:rPr>
                <w:rFonts w:ascii="Times New Roman" w:eastAsia="方正黑体_GBK" w:hAnsi="Times New Roman"/>
                <w:sz w:val="18"/>
                <w:szCs w:val="18"/>
              </w:rPr>
            </w:pPr>
          </w:p>
        </w:tc>
        <w:tc>
          <w:tcPr>
            <w:tcW w:w="708" w:type="dxa"/>
            <w:vMerge/>
            <w:vAlign w:val="center"/>
          </w:tcPr>
          <w:p w:rsidR="00BC123F" w:rsidRDefault="00BC123F">
            <w:pPr>
              <w:spacing w:line="220" w:lineRule="exact"/>
              <w:jc w:val="center"/>
              <w:rPr>
                <w:rFonts w:ascii="Times New Roman" w:eastAsia="方正黑体_GBK" w:hAnsi="Times New Roman"/>
                <w:sz w:val="18"/>
                <w:szCs w:val="18"/>
              </w:rPr>
            </w:pPr>
          </w:p>
        </w:tc>
        <w:tc>
          <w:tcPr>
            <w:tcW w:w="835" w:type="dxa"/>
            <w:vMerge/>
            <w:vAlign w:val="center"/>
          </w:tcPr>
          <w:p w:rsidR="00BC123F" w:rsidRDefault="00BC123F">
            <w:pPr>
              <w:spacing w:line="220" w:lineRule="exact"/>
              <w:jc w:val="center"/>
              <w:rPr>
                <w:rFonts w:ascii="Times New Roman" w:eastAsia="方正黑体_GBK" w:hAnsi="Times New Roman"/>
                <w:sz w:val="18"/>
                <w:szCs w:val="18"/>
              </w:rPr>
            </w:pPr>
          </w:p>
        </w:tc>
        <w:tc>
          <w:tcPr>
            <w:tcW w:w="2524" w:type="dxa"/>
            <w:vMerge/>
            <w:vAlign w:val="center"/>
          </w:tcPr>
          <w:p w:rsidR="00BC123F" w:rsidRDefault="00BC123F">
            <w:pPr>
              <w:spacing w:line="220" w:lineRule="exact"/>
              <w:jc w:val="center"/>
              <w:rPr>
                <w:rFonts w:ascii="Times New Roman" w:eastAsia="方正黑体_GBK" w:hAnsi="Times New Roman"/>
                <w:sz w:val="18"/>
                <w:szCs w:val="18"/>
              </w:rPr>
            </w:pPr>
          </w:p>
        </w:tc>
        <w:tc>
          <w:tcPr>
            <w:tcW w:w="588"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pacing w:val="-20"/>
                <w:sz w:val="18"/>
                <w:szCs w:val="18"/>
              </w:rPr>
              <w:t>全社会</w:t>
            </w:r>
          </w:p>
        </w:tc>
        <w:tc>
          <w:tcPr>
            <w:tcW w:w="825"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特定群体（请写明）</w:t>
            </w:r>
          </w:p>
        </w:tc>
        <w:tc>
          <w:tcPr>
            <w:tcW w:w="525"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主动</w:t>
            </w:r>
          </w:p>
        </w:tc>
        <w:tc>
          <w:tcPr>
            <w:tcW w:w="586"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依申请</w:t>
            </w:r>
          </w:p>
        </w:tc>
        <w:tc>
          <w:tcPr>
            <w:tcW w:w="540"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区级</w:t>
            </w:r>
          </w:p>
        </w:tc>
        <w:tc>
          <w:tcPr>
            <w:tcW w:w="530" w:type="dxa"/>
            <w:vAlign w:val="center"/>
          </w:tcPr>
          <w:p w:rsidR="00BC123F" w:rsidRDefault="00BC123F">
            <w:pPr>
              <w:spacing w:line="220" w:lineRule="exact"/>
              <w:jc w:val="center"/>
              <w:rPr>
                <w:rFonts w:ascii="Times New Roman" w:eastAsia="方正黑体_GBK" w:hAnsi="Times New Roman"/>
                <w:sz w:val="18"/>
                <w:szCs w:val="18"/>
              </w:rPr>
            </w:pPr>
            <w:r>
              <w:rPr>
                <w:rFonts w:ascii="Times New Roman" w:eastAsia="方正黑体_GBK" w:hAnsi="Times New Roman" w:hint="eastAsia"/>
                <w:sz w:val="18"/>
                <w:szCs w:val="18"/>
              </w:rPr>
              <w:t>镇街级</w:t>
            </w:r>
          </w:p>
        </w:tc>
      </w:tr>
      <w:tr w:rsidR="00BC123F" w:rsidRPr="009158E1">
        <w:trPr>
          <w:trHeight w:val="179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行政审批</w:t>
            </w:r>
          </w:p>
        </w:tc>
        <w:tc>
          <w:tcPr>
            <w:tcW w:w="680"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食品生产许可服务指南</w:t>
            </w:r>
          </w:p>
        </w:tc>
        <w:tc>
          <w:tcPr>
            <w:tcW w:w="1627"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审批依据、</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受理机构、申请条件、</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申请材料目录、办理</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基本流程、办结时限、</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收费依据及标准、结果送达、监督投诉渠道等</w:t>
            </w:r>
          </w:p>
        </w:tc>
        <w:tc>
          <w:tcPr>
            <w:tcW w:w="1701"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《中华人民共和国食</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品安全法》《中华人民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共和国政府信息公开</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条例》《关于全面推进</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lang w:val="zh-CN"/>
              </w:rPr>
              <w:t>政务公开工作的意</w:t>
            </w:r>
            <w:r>
              <w:rPr>
                <w:rFonts w:ascii="方正仿宋_GBK" w:eastAsia="方正仿宋_GBK" w:hAnsi="方正仿宋_GBK" w:cs="方正仿宋_GBK"/>
                <w:snapToGrid w:val="0"/>
                <w:sz w:val="18"/>
                <w:szCs w:val="18"/>
                <w:lang w:val="zh-CN"/>
              </w:rPr>
              <w:t xml:space="preserve"> </w:t>
            </w:r>
            <w:r>
              <w:rPr>
                <w:rFonts w:ascii="方正仿宋_GBK" w:eastAsia="方正仿宋_GBK" w:hAnsi="方正仿宋_GBK" w:cs="方正仿宋_GBK" w:hint="eastAsia"/>
                <w:snapToGrid w:val="0"/>
                <w:sz w:val="18"/>
                <w:szCs w:val="18"/>
              </w:rPr>
              <w:t>见》《食品药品安全监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lang w:val="zh-CN"/>
              </w:rPr>
              <w:t>管信息公开管理办法》</w:t>
            </w:r>
            <w:r>
              <w:rPr>
                <w:rFonts w:ascii="方正仿宋_GBK" w:eastAsia="方正仿宋_GBK" w:hAnsi="方正仿宋_GBK" w:cs="方正仿宋_GBK" w:hint="eastAsia"/>
                <w:snapToGrid w:val="0"/>
                <w:color w:val="000000"/>
                <w:sz w:val="18"/>
                <w:szCs w:val="18"/>
                <w:lang w:val="zh-CN"/>
              </w:rPr>
              <w:t>《食品生产许可管理办法》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Wingdings 2" w:cs="方正仿宋_GBK" w:hint="eastAsia"/>
                <w:sz w:val="18"/>
                <w:szCs w:val="18"/>
              </w:rPr>
              <w:sym w:font="Wingdings 2" w:char="F0A3"/>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71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2</w:t>
            </w:r>
          </w:p>
        </w:tc>
        <w:tc>
          <w:tcPr>
            <w:tcW w:w="630" w:type="dxa"/>
            <w:vMerge/>
            <w:vAlign w:val="center"/>
          </w:tcPr>
          <w:p w:rsidR="00BC123F" w:rsidRDefault="00BC123F">
            <w:pPr>
              <w:spacing w:line="240" w:lineRule="exact"/>
              <w:jc w:val="center"/>
              <w:rPr>
                <w:rFonts w:ascii="方正仿宋_GBK" w:eastAsia="方正仿宋_GBK" w:hAnsi="方正仿宋_GBK" w:cs="方正仿宋_GBK"/>
                <w:snapToGrid w:val="0"/>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食品生产许可基本信息</w:t>
            </w:r>
          </w:p>
        </w:tc>
        <w:tc>
          <w:tcPr>
            <w:tcW w:w="1627"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生产经营者名称、许可证编号、法定代表</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人（负责人）、生产地</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址</w:t>
            </w:r>
            <w:r>
              <w:rPr>
                <w:rFonts w:ascii="方正仿宋_GBK" w:eastAsia="方正仿宋_GBK" w:hAnsi="方正仿宋_GBK" w:cs="方正仿宋_GBK"/>
                <w:snapToGrid w:val="0"/>
                <w:sz w:val="18"/>
                <w:szCs w:val="18"/>
              </w:rPr>
              <w:t>/</w:t>
            </w:r>
            <w:r>
              <w:rPr>
                <w:rFonts w:ascii="方正仿宋_GBK" w:eastAsia="方正仿宋_GBK" w:hAnsi="方正仿宋_GBK" w:cs="方正仿宋_GBK" w:hint="eastAsia"/>
                <w:snapToGrid w:val="0"/>
                <w:sz w:val="18"/>
                <w:szCs w:val="18"/>
              </w:rPr>
              <w:t>经营场所、食品类</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别</w:t>
            </w:r>
            <w:r>
              <w:rPr>
                <w:rFonts w:ascii="方正仿宋_GBK" w:eastAsia="方正仿宋_GBK" w:hAnsi="方正仿宋_GBK" w:cs="方正仿宋_GBK"/>
                <w:snapToGrid w:val="0"/>
                <w:sz w:val="18"/>
                <w:szCs w:val="18"/>
              </w:rPr>
              <w:t>/</w:t>
            </w:r>
            <w:r>
              <w:rPr>
                <w:rFonts w:ascii="方正仿宋_GBK" w:eastAsia="方正仿宋_GBK" w:hAnsi="方正仿宋_GBK" w:cs="方正仿宋_GBK" w:hint="eastAsia"/>
                <w:snapToGrid w:val="0"/>
                <w:sz w:val="18"/>
                <w:szCs w:val="18"/>
              </w:rPr>
              <w:t>经营项目、日常监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督管理机构、有效期限等</w:t>
            </w:r>
          </w:p>
          <w:p w:rsidR="00BC123F" w:rsidRDefault="00BC123F">
            <w:pPr>
              <w:spacing w:line="240" w:lineRule="exact"/>
              <w:jc w:val="center"/>
              <w:rPr>
                <w:rFonts w:ascii="方正仿宋_GBK" w:eastAsia="方正仿宋_GBK" w:hAnsi="方正仿宋_GBK" w:cs="方正仿宋_GBK"/>
                <w:snapToGrid w:val="0"/>
                <w:sz w:val="18"/>
                <w:szCs w:val="18"/>
              </w:rPr>
            </w:pPr>
          </w:p>
        </w:tc>
        <w:tc>
          <w:tcPr>
            <w:tcW w:w="1701" w:type="dxa"/>
            <w:vAlign w:val="center"/>
          </w:tcPr>
          <w:p w:rsidR="00BC123F" w:rsidRDefault="00BC123F">
            <w:pPr>
              <w:spacing w:line="238" w:lineRule="exact"/>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《中华人民共和国食</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品安全法》《中华人民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共和国政府信息公开</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条例》《关于全面推进</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政务公开工作的意</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见》《食品药品安全监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管信息公开管理</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办法》《食品生产许可管理办法》</w:t>
            </w:r>
          </w:p>
          <w:p w:rsidR="00BC123F" w:rsidRDefault="00BC123F">
            <w:pPr>
              <w:spacing w:line="238" w:lineRule="exact"/>
              <w:rPr>
                <w:rFonts w:ascii="方正仿宋_GBK" w:eastAsia="方正仿宋_GBK" w:hAnsi="方正仿宋_GBK" w:cs="方正仿宋_GBK"/>
                <w:snapToGrid w:val="0"/>
                <w:sz w:val="18"/>
                <w:szCs w:val="18"/>
              </w:rPr>
            </w:pPr>
          </w:p>
          <w:p w:rsidR="00BC123F" w:rsidRDefault="00BC123F">
            <w:pPr>
              <w:spacing w:line="240" w:lineRule="exact"/>
              <w:jc w:val="center"/>
              <w:rPr>
                <w:rFonts w:ascii="方正仿宋_GBK" w:eastAsia="方正仿宋_GBK" w:hAnsi="方正仿宋_GBK" w:cs="方正仿宋_GBK"/>
                <w:snapToGrid w:val="0"/>
                <w:sz w:val="18"/>
                <w:szCs w:val="18"/>
              </w:rPr>
            </w:pPr>
          </w:p>
        </w:tc>
        <w:tc>
          <w:tcPr>
            <w:tcW w:w="708" w:type="dxa"/>
            <w:vAlign w:val="center"/>
          </w:tcPr>
          <w:p w:rsidR="00BC123F" w:rsidRDefault="00BC123F">
            <w:pPr>
              <w:spacing w:line="24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信息形成或变更之日起</w:t>
            </w:r>
            <w:r>
              <w:rPr>
                <w:rFonts w:ascii="方正仿宋_GBK" w:eastAsia="方正仿宋_GBK" w:hAnsi="方正仿宋_GBK" w:cs="方正仿宋_GBK"/>
                <w:color w:val="000000"/>
                <w:sz w:val="18"/>
                <w:szCs w:val="18"/>
              </w:rPr>
              <w:t>7</w:t>
            </w:r>
            <w:r>
              <w:rPr>
                <w:rFonts w:ascii="方正仿宋_GBK" w:eastAsia="方正仿宋_GBK" w:hAnsi="方正仿宋_GBK" w:cs="方正仿宋_GBK" w:hint="eastAsia"/>
                <w:color w:val="000000"/>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075"/>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3</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行政审批</w:t>
            </w:r>
          </w:p>
        </w:tc>
        <w:tc>
          <w:tcPr>
            <w:tcW w:w="680"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食品生产加工小作坊登记服务指南</w:t>
            </w:r>
          </w:p>
        </w:tc>
        <w:tc>
          <w:tcPr>
            <w:tcW w:w="1627"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审批依据、受理机构、申请条件、申请材料目录、办理基本流程、办结时限、收费依据及标准、结果送达、监督投诉渠道等</w:t>
            </w:r>
          </w:p>
        </w:tc>
        <w:tc>
          <w:tcPr>
            <w:tcW w:w="1701"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z w:val="18"/>
                <w:szCs w:val="18"/>
              </w:rPr>
              <w:t>《中华人民共和国食</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品安全法》《中华人民</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共和国政府信息公开</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条例》《关于全面推进</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政务公开工作的意</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见》《食品药品安全监</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管信息公开管理办法》《重庆市食品生产加工小作坊和食品摊贩管理条例》《重庆市食品生产加工小作坊登记管理办法（试行）》</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65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4</w:t>
            </w:r>
          </w:p>
        </w:tc>
        <w:tc>
          <w:tcPr>
            <w:tcW w:w="630" w:type="dxa"/>
            <w:vMerge/>
            <w:vAlign w:val="center"/>
          </w:tcPr>
          <w:p w:rsidR="00BC123F" w:rsidRDefault="00BC123F">
            <w:pPr>
              <w:spacing w:line="240" w:lineRule="exact"/>
              <w:jc w:val="center"/>
              <w:rPr>
                <w:rFonts w:ascii="方正仿宋_GBK" w:eastAsia="方正仿宋_GBK" w:hAnsi="方正仿宋_GBK" w:cs="方正仿宋_GBK"/>
                <w:snapToGrid w:val="0"/>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napToGrid w:val="0"/>
                <w:color w:val="C00000"/>
                <w:sz w:val="18"/>
                <w:szCs w:val="18"/>
              </w:rPr>
            </w:pPr>
            <w:r>
              <w:rPr>
                <w:rFonts w:ascii="方正仿宋_GBK" w:eastAsia="方正仿宋_GBK" w:hAnsi="方正仿宋_GBK" w:cs="方正仿宋_GBK" w:hint="eastAsia"/>
                <w:sz w:val="18"/>
                <w:szCs w:val="18"/>
              </w:rPr>
              <w:t>食品生产加工小作坊登记基本信息</w:t>
            </w:r>
          </w:p>
        </w:tc>
        <w:tc>
          <w:tcPr>
            <w:tcW w:w="1627" w:type="dxa"/>
            <w:vAlign w:val="center"/>
          </w:tcPr>
          <w:p w:rsidR="00BC123F" w:rsidRDefault="00BC123F">
            <w:pPr>
              <w:spacing w:line="240" w:lineRule="exact"/>
              <w:jc w:val="left"/>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生产者名称、登记证编号、法定代表人（负责人）、生产地址、食品类别、日常监督管理机构、有效期限等</w:t>
            </w:r>
          </w:p>
        </w:tc>
        <w:tc>
          <w:tcPr>
            <w:tcW w:w="1701"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z w:val="18"/>
                <w:szCs w:val="18"/>
              </w:rPr>
              <w:t>《中华人民共和国食</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品安全法》《中华人民</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共和国政府信息公开</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条例》《关于全面推进</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政务公开工作的意</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见》《食品药品安全监</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管信息公开管理办法》《重庆市食品生产加工小作坊和食品摊贩管理条例》《重庆市食品生产加工小作坊登记管理办法（试行）》</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信息形成或变更之日起</w:t>
            </w:r>
            <w:r>
              <w:rPr>
                <w:rFonts w:ascii="方正仿宋_GBK" w:eastAsia="方正仿宋_GBK" w:hAnsi="方正仿宋_GBK" w:cs="方正仿宋_GBK"/>
                <w:color w:val="000000"/>
                <w:sz w:val="18"/>
                <w:szCs w:val="18"/>
              </w:rPr>
              <w:t>7</w:t>
            </w:r>
            <w:r>
              <w:rPr>
                <w:rFonts w:ascii="方正仿宋_GBK" w:eastAsia="方正仿宋_GBK" w:hAnsi="方正仿宋_GBK" w:cs="方正仿宋_GBK" w:hint="eastAsia"/>
                <w:color w:val="000000"/>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color w:val="C00000"/>
                <w:sz w:val="18"/>
                <w:szCs w:val="18"/>
              </w:rPr>
            </w:pPr>
          </w:p>
        </w:tc>
      </w:tr>
      <w:tr w:rsidR="00BC123F" w:rsidRPr="009158E1">
        <w:trPr>
          <w:trHeight w:val="2789"/>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5</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食品经营许可服务指南</w:t>
            </w:r>
          </w:p>
        </w:tc>
        <w:tc>
          <w:tcPr>
            <w:tcW w:w="1627"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审批依据、</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受理机构、申请条件、</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申请材料目录、办理</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基本流程、办结时限、</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收费依据及标准、结果送达、监督投诉渠道等</w:t>
            </w:r>
          </w:p>
        </w:tc>
        <w:tc>
          <w:tcPr>
            <w:tcW w:w="1701"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napToGrid w:val="0"/>
                <w:sz w:val="18"/>
                <w:szCs w:val="18"/>
              </w:rPr>
              <w:t>《中华人民共和国食品安全法》《中华人民共和国政府信息公开条例》《关于全面推进</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lang w:val="zh-CN"/>
              </w:rPr>
              <w:t>政务公开工作的意</w:t>
            </w:r>
            <w:r>
              <w:rPr>
                <w:rFonts w:ascii="方正仿宋_GBK" w:eastAsia="方正仿宋_GBK" w:hAnsi="方正仿宋_GBK" w:cs="方正仿宋_GBK" w:hint="eastAsia"/>
                <w:snapToGrid w:val="0"/>
                <w:sz w:val="18"/>
                <w:szCs w:val="18"/>
              </w:rPr>
              <w:t>见》《食品药品安全监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lang w:val="zh-CN"/>
              </w:rPr>
              <w:t>管信息公开管理办法》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98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6</w:t>
            </w:r>
          </w:p>
        </w:tc>
        <w:tc>
          <w:tcPr>
            <w:tcW w:w="630"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行政审批</w:t>
            </w:r>
          </w:p>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食品经营许可基本信息</w:t>
            </w:r>
          </w:p>
        </w:tc>
        <w:tc>
          <w:tcPr>
            <w:tcW w:w="1627" w:type="dxa"/>
            <w:vAlign w:val="center"/>
          </w:tcPr>
          <w:p w:rsidR="00BC123F" w:rsidRDefault="00BC123F">
            <w:pPr>
              <w:spacing w:line="240" w:lineRule="exact"/>
              <w:jc w:val="center"/>
              <w:rPr>
                <w:rFonts w:ascii="方正仿宋_GBK" w:eastAsia="方正仿宋_GBK" w:hAnsi="方正仿宋_GBK" w:cs="方正仿宋_GBK"/>
                <w:snapToGrid w:val="0"/>
                <w:sz w:val="18"/>
                <w:szCs w:val="18"/>
              </w:rPr>
            </w:pPr>
            <w:r>
              <w:rPr>
                <w:rFonts w:ascii="方正仿宋_GBK" w:eastAsia="方正仿宋_GBK" w:hAnsi="方正仿宋_GBK" w:cs="方正仿宋_GBK" w:hint="eastAsia"/>
                <w:snapToGrid w:val="0"/>
                <w:sz w:val="18"/>
                <w:szCs w:val="18"/>
              </w:rPr>
              <w:t>经营者名称、许</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可证编号、法定代表</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人（负责人）、经营场所、经营项目、日常监</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督管理机构、投诉举</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报电话、有效期限等</w:t>
            </w:r>
          </w:p>
          <w:p w:rsidR="00BC123F" w:rsidRDefault="00BC123F">
            <w:pPr>
              <w:spacing w:line="240" w:lineRule="exact"/>
              <w:jc w:val="center"/>
              <w:rPr>
                <w:rFonts w:ascii="方正仿宋_GBK" w:eastAsia="方正仿宋_GBK" w:hAnsi="方正仿宋_GBK" w:cs="方正仿宋_GBK"/>
                <w:snapToGrid w:val="0"/>
                <w:sz w:val="18"/>
                <w:szCs w:val="18"/>
              </w:rPr>
            </w:pPr>
          </w:p>
        </w:tc>
        <w:tc>
          <w:tcPr>
            <w:tcW w:w="1701"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napToGrid w:val="0"/>
                <w:sz w:val="18"/>
                <w:szCs w:val="18"/>
              </w:rPr>
              <w:t>《中华人民共和国食品安全法》《中华人民共和国政府信息公开条例》《关于全面推进</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政务公开工作的意</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见》《食品药品安全监管信息公开管理办法》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color w:val="000000"/>
                <w:sz w:val="18"/>
                <w:szCs w:val="18"/>
              </w:rPr>
              <w:t>信息形成或变更之日起</w:t>
            </w:r>
            <w:r>
              <w:rPr>
                <w:rFonts w:ascii="方正仿宋_GBK" w:eastAsia="方正仿宋_GBK" w:hAnsi="方正仿宋_GBK" w:cs="方正仿宋_GBK"/>
                <w:color w:val="000000"/>
                <w:sz w:val="18"/>
                <w:szCs w:val="18"/>
              </w:rPr>
              <w:t>7</w:t>
            </w:r>
            <w:r>
              <w:rPr>
                <w:rFonts w:ascii="方正仿宋_GBK" w:eastAsia="方正仿宋_GBK" w:hAnsi="方正仿宋_GBK" w:cs="方正仿宋_GBK" w:hint="eastAsia"/>
                <w:color w:val="000000"/>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507"/>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7</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行政审批</w:t>
            </w: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药品零售许可服务指南</w:t>
            </w:r>
          </w:p>
        </w:tc>
        <w:tc>
          <w:tcPr>
            <w:tcW w:w="1627" w:type="dxa"/>
            <w:vAlign w:val="center"/>
          </w:tcPr>
          <w:p w:rsidR="00BC123F" w:rsidRDefault="00BC123F">
            <w:pPr>
              <w:spacing w:line="234"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审批依据、受理机构、申请条件、申请材料目录、办理基本流程、办结时限、</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收费依据及标准、结果送达、监督投诉渠道等</w:t>
            </w:r>
          </w:p>
        </w:tc>
        <w:tc>
          <w:tcPr>
            <w:tcW w:w="1701" w:type="dxa"/>
            <w:vAlign w:val="center"/>
          </w:tcPr>
          <w:p w:rsidR="00BC123F" w:rsidRDefault="00BC123F">
            <w:pPr>
              <w:spacing w:line="234"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《中华人民共和国政</w:t>
            </w:r>
            <w:r>
              <w:rPr>
                <w:rFonts w:ascii="方正仿宋_GBK" w:eastAsia="方正仿宋_GBK" w:hAnsi="方正仿宋_GBK" w:cs="方正仿宋_GBK" w:hint="eastAsia"/>
                <w:sz w:val="18"/>
                <w:szCs w:val="18"/>
              </w:rPr>
              <w:t>府信息公开条例》《关于全面推进政务公开工作的意见》《食品药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品安全监管信息公开</w:t>
            </w:r>
            <w:r>
              <w:rPr>
                <w:rFonts w:ascii="方正仿宋_GBK" w:eastAsia="方正仿宋_GBK" w:hAnsi="方正仿宋_GBK" w:cs="方正仿宋_GBK" w:hint="eastAsia"/>
                <w:sz w:val="18"/>
                <w:szCs w:val="18"/>
              </w:rPr>
              <w:t>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259"/>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8</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药品零售许可企业基本信息</w:t>
            </w:r>
          </w:p>
        </w:tc>
        <w:tc>
          <w:tcPr>
            <w:tcW w:w="1627"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经营者名称、许可证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编号、社会信用代码、法定代表人（负责人）、注册地址、经营范围、变更项目等</w:t>
            </w:r>
          </w:p>
        </w:tc>
        <w:tc>
          <w:tcPr>
            <w:tcW w:w="1701" w:type="dxa"/>
            <w:vAlign w:val="center"/>
          </w:tcPr>
          <w:p w:rsidR="00BC123F" w:rsidRDefault="00BC123F">
            <w:pPr>
              <w:spacing w:line="234"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《中华人民共和国政</w:t>
            </w:r>
            <w:r>
              <w:rPr>
                <w:rFonts w:ascii="方正仿宋_GBK" w:eastAsia="方正仿宋_GBK" w:hAnsi="方正仿宋_GBK" w:cs="方正仿宋_GBK" w:hint="eastAsia"/>
                <w:sz w:val="18"/>
                <w:szCs w:val="18"/>
              </w:rPr>
              <w:t>府信息公开条例》《关</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品安全监管信息公开</w:t>
            </w:r>
            <w:r>
              <w:rPr>
                <w:rFonts w:ascii="方正仿宋_GBK" w:eastAsia="方正仿宋_GBK" w:hAnsi="方正仿宋_GBK" w:cs="方正仿宋_GBK" w:hint="eastAsia"/>
                <w:sz w:val="18"/>
                <w:szCs w:val="18"/>
              </w:rPr>
              <w:t>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w:t>
            </w:r>
            <w:r>
              <w:rPr>
                <w:rFonts w:ascii="方正仿宋_GBK" w:eastAsia="方正仿宋_GBK" w:hAnsi="方正仿宋_GBK" w:cs="方正仿宋_GBK" w:hint="eastAsia"/>
                <w:color w:val="000000"/>
                <w:sz w:val="18"/>
                <w:szCs w:val="18"/>
              </w:rPr>
              <w:t>变更之日起</w:t>
            </w:r>
            <w:r>
              <w:rPr>
                <w:rFonts w:ascii="方正仿宋_GBK" w:eastAsia="方正仿宋_GBK" w:hAnsi="方正仿宋_GBK" w:cs="方正仿宋_GBK"/>
                <w:color w:val="000000"/>
                <w:sz w:val="18"/>
                <w:szCs w:val="18"/>
              </w:rPr>
              <w:t>7</w:t>
            </w:r>
            <w:r>
              <w:rPr>
                <w:rFonts w:ascii="方正仿宋_GBK" w:eastAsia="方正仿宋_GBK" w:hAnsi="方正仿宋_GBK" w:cs="方正仿宋_GBK" w:hint="eastAsia"/>
                <w:color w:val="000000"/>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367"/>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9</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w:t>
            </w: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审批</w:t>
            </w: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医疗器械经营许可服务指南</w:t>
            </w:r>
          </w:p>
        </w:tc>
        <w:tc>
          <w:tcPr>
            <w:tcW w:w="1627"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审批依据、受理机构、申请条件、申请材料目录、办理</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基本流程、办结时限、</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收费依据及标准、结果送达、监督投诉渠道等</w:t>
            </w:r>
          </w:p>
        </w:tc>
        <w:tc>
          <w:tcPr>
            <w:tcW w:w="1701"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《中华人民共和国政</w:t>
            </w:r>
            <w:r>
              <w:rPr>
                <w:rFonts w:ascii="方正仿宋_GBK" w:eastAsia="方正仿宋_GBK" w:hAnsi="方正仿宋_GBK" w:cs="方正仿宋_GBK" w:hint="eastAsia"/>
                <w:sz w:val="18"/>
                <w:szCs w:val="18"/>
              </w:rPr>
              <w:t>府信息公开条例》《关于全面推进政务公开工作的意见》《食品药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品安全监管信息公开</w:t>
            </w:r>
            <w:r>
              <w:rPr>
                <w:rFonts w:ascii="方正仿宋_GBK" w:eastAsia="方正仿宋_GBK" w:hAnsi="方正仿宋_GBK" w:cs="方正仿宋_GBK" w:hint="eastAsia"/>
                <w:sz w:val="18"/>
                <w:szCs w:val="18"/>
              </w:rPr>
              <w:t>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49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10</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医疗器械经营许可企业基本信息</w:t>
            </w:r>
          </w:p>
        </w:tc>
        <w:tc>
          <w:tcPr>
            <w:tcW w:w="1627"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经营者名称、许可证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编号、社会信用代码、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法定代表人（负责</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人）、注册地址、经营</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范围、变更项目等</w:t>
            </w:r>
          </w:p>
        </w:tc>
        <w:tc>
          <w:tcPr>
            <w:tcW w:w="1701"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《中华人民共和国政</w:t>
            </w:r>
            <w:r>
              <w:rPr>
                <w:rFonts w:ascii="方正仿宋_GBK" w:eastAsia="方正仿宋_GBK" w:hAnsi="方正仿宋_GBK" w:cs="方正仿宋_GBK" w:hint="eastAsia"/>
                <w:sz w:val="18"/>
                <w:szCs w:val="18"/>
              </w:rPr>
              <w:t>府信息公开条例》《关于全面推进政务公开工作的意见》《食品药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品安全监管信息公开</w:t>
            </w:r>
            <w:r>
              <w:rPr>
                <w:rFonts w:ascii="方正仿宋_GBK" w:eastAsia="方正仿宋_GBK" w:hAnsi="方正仿宋_GBK" w:cs="方正仿宋_GBK" w:hint="eastAsia"/>
                <w:sz w:val="18"/>
                <w:szCs w:val="18"/>
              </w:rPr>
              <w:t>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w:t>
            </w:r>
            <w:r>
              <w:rPr>
                <w:rFonts w:ascii="方正仿宋_GBK" w:eastAsia="方正仿宋_GBK" w:hAnsi="方正仿宋_GBK" w:cs="方正仿宋_GBK" w:hint="eastAsia"/>
                <w:color w:val="000000"/>
                <w:sz w:val="18"/>
                <w:szCs w:val="18"/>
              </w:rPr>
              <w:t>更之日起</w:t>
            </w:r>
            <w:r>
              <w:rPr>
                <w:rFonts w:ascii="方正仿宋_GBK" w:eastAsia="方正仿宋_GBK" w:hAnsi="方正仿宋_GBK" w:cs="方正仿宋_GBK"/>
                <w:color w:val="000000"/>
                <w:sz w:val="18"/>
                <w:szCs w:val="18"/>
              </w:rPr>
              <w:t>7</w:t>
            </w:r>
            <w:r>
              <w:rPr>
                <w:rFonts w:ascii="方正仿宋_GBK" w:eastAsia="方正仿宋_GBK" w:hAnsi="方正仿宋_GBK" w:cs="方正仿宋_GBK" w:hint="eastAsia"/>
                <w:color w:val="000000"/>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□精准推送□其他</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24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11</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监督检查</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监督检查</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食品生产经营监督检查</w:t>
            </w:r>
          </w:p>
        </w:tc>
        <w:tc>
          <w:tcPr>
            <w:tcW w:w="1627"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检查制度、检查标准、</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检查结果等</w:t>
            </w:r>
          </w:p>
          <w:p w:rsidR="00BC123F" w:rsidRDefault="00BC123F">
            <w:pPr>
              <w:spacing w:line="240" w:lineRule="exact"/>
              <w:jc w:val="center"/>
              <w:rPr>
                <w:rFonts w:ascii="方正仿宋_GBK" w:eastAsia="方正仿宋_GBK" w:hAnsi="方正仿宋_GBK" w:cs="方正仿宋_GBK"/>
                <w:sz w:val="18"/>
                <w:szCs w:val="18"/>
              </w:rPr>
            </w:pPr>
          </w:p>
        </w:tc>
        <w:tc>
          <w:tcPr>
            <w:tcW w:w="1701"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《中华人民共和国食</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品安全法》《中华人民</w:t>
            </w:r>
            <w:r>
              <w:rPr>
                <w:rFonts w:ascii="方正仿宋_GBK" w:eastAsia="方正仿宋_GBK" w:hAnsi="方正仿宋_GBK" w:cs="方正仿宋_GBK" w:hint="eastAsia"/>
                <w:sz w:val="18"/>
                <w:szCs w:val="18"/>
                <w:lang w:val="zh-CN"/>
              </w:rPr>
              <w:t>共和国政府信息公开</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条例》《关于全面推进</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政务公开工作的意</w:t>
            </w:r>
            <w:r>
              <w:rPr>
                <w:rFonts w:ascii="方正仿宋_GBK" w:eastAsia="方正仿宋_GBK" w:hAnsi="方正仿宋_GBK" w:cs="方正仿宋_GBK" w:hint="eastAsia"/>
                <w:sz w:val="18"/>
                <w:szCs w:val="18"/>
              </w:rPr>
              <w:t>见》《食品生产经营曰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常监督检查管理办</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法》《食品药品安全监</w:t>
            </w:r>
            <w:r>
              <w:rPr>
                <w:rFonts w:ascii="方正仿宋_GBK" w:eastAsia="方正仿宋_GBK" w:hAnsi="方正仿宋_GBK" w:cs="方正仿宋_GBK" w:hint="eastAsia"/>
                <w:sz w:val="18"/>
                <w:szCs w:val="18"/>
                <w:lang w:val="zh-CN"/>
              </w:rPr>
              <w:t>管信息公开管理</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lang w:val="zh-CN"/>
              </w:rPr>
              <w:t>国家企业信</w:t>
            </w:r>
            <w:r>
              <w:rPr>
                <w:rFonts w:ascii="方正仿宋_GBK" w:eastAsia="方正仿宋_GBK" w:hAnsi="方正仿宋_GBK" w:cs="方正仿宋_GBK"/>
                <w:sz w:val="18"/>
                <w:szCs w:val="18"/>
                <w:u w:val="single"/>
                <w:lang w:val="zh-CN"/>
              </w:rPr>
              <w:t xml:space="preserve"> </w:t>
            </w:r>
            <w:r>
              <w:rPr>
                <w:rFonts w:ascii="方正仿宋_GBK" w:eastAsia="方正仿宋_GBK" w:hAnsi="方正仿宋_GBK" w:cs="方正仿宋_GBK" w:hint="eastAsia"/>
                <w:sz w:val="18"/>
                <w:szCs w:val="18"/>
                <w:u w:val="single"/>
                <w:lang w:val="zh-CN"/>
              </w:rPr>
              <w:t>用信息公示系统</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r>
      <w:tr w:rsidR="00BC123F" w:rsidRPr="009158E1">
        <w:trPr>
          <w:trHeight w:val="224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12</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特殊食品经营监督检查</w:t>
            </w:r>
          </w:p>
        </w:tc>
        <w:tc>
          <w:tcPr>
            <w:tcW w:w="1627"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检查制度、检查标准、</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检查结果等</w:t>
            </w:r>
          </w:p>
          <w:p w:rsidR="00BC123F" w:rsidRDefault="00BC123F">
            <w:pPr>
              <w:spacing w:line="240" w:lineRule="exact"/>
              <w:rPr>
                <w:rFonts w:ascii="方正仿宋_GBK" w:eastAsia="方正仿宋_GBK" w:hAnsi="方正仿宋_GBK" w:cs="方正仿宋_GBK"/>
                <w:sz w:val="18"/>
                <w:szCs w:val="18"/>
              </w:rPr>
            </w:pPr>
          </w:p>
        </w:tc>
        <w:tc>
          <w:tcPr>
            <w:tcW w:w="1701" w:type="dxa"/>
            <w:vAlign w:val="center"/>
          </w:tcPr>
          <w:p w:rsidR="00BC123F" w:rsidRDefault="00BC123F">
            <w:pPr>
              <w:spacing w:line="22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7"/>
                <w:szCs w:val="17"/>
                <w:lang w:val="zh-CN"/>
              </w:rPr>
              <w:t>《中华人民共和国食</w:t>
            </w:r>
            <w:r>
              <w:rPr>
                <w:rFonts w:ascii="方正仿宋_GBK" w:eastAsia="方正仿宋_GBK" w:hAnsi="方正仿宋_GBK" w:cs="方正仿宋_GBK" w:hint="eastAsia"/>
                <w:sz w:val="18"/>
                <w:szCs w:val="18"/>
              </w:rPr>
              <w:t>品安全法》《中华人民</w:t>
            </w:r>
            <w:r>
              <w:rPr>
                <w:rFonts w:ascii="方正仿宋_GBK" w:eastAsia="方正仿宋_GBK" w:hAnsi="方正仿宋_GBK" w:cs="方正仿宋_GBK" w:hint="eastAsia"/>
                <w:sz w:val="17"/>
                <w:szCs w:val="17"/>
                <w:lang w:val="zh-CN"/>
              </w:rPr>
              <w:t>共和国政府信息公开</w:t>
            </w:r>
            <w:r>
              <w:rPr>
                <w:rFonts w:ascii="方正仿宋_GBK" w:eastAsia="方正仿宋_GBK" w:hAnsi="方正仿宋_GBK" w:cs="方正仿宋_GBK"/>
                <w:sz w:val="17"/>
                <w:szCs w:val="17"/>
                <w:lang w:val="zh-CN"/>
              </w:rPr>
              <w:t xml:space="preserve"> </w:t>
            </w:r>
            <w:r>
              <w:rPr>
                <w:rFonts w:ascii="方正仿宋_GBK" w:eastAsia="方正仿宋_GBK" w:hAnsi="方正仿宋_GBK" w:cs="方正仿宋_GBK" w:hint="eastAsia"/>
                <w:sz w:val="18"/>
                <w:szCs w:val="18"/>
              </w:rPr>
              <w:t>条例》《关于全面推进</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政务公开工作的意</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见》《食品生产经营曰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常监督检查管理办</w:t>
            </w:r>
            <w:r>
              <w:rPr>
                <w:rFonts w:ascii="方正仿宋_GBK" w:eastAsia="方正仿宋_GBK" w:hAnsi="方正仿宋_GBK" w:cs="方正仿宋_GBK" w:hint="eastAsia"/>
                <w:sz w:val="18"/>
                <w:szCs w:val="18"/>
              </w:rPr>
              <w:t>法》《食品药品安全监</w:t>
            </w:r>
            <w:r>
              <w:rPr>
                <w:rFonts w:ascii="方正仿宋_GBK" w:eastAsia="方正仿宋_GBK" w:hAnsi="方正仿宋_GBK" w:cs="方正仿宋_GBK" w:hint="eastAsia"/>
                <w:sz w:val="18"/>
                <w:szCs w:val="18"/>
                <w:lang w:val="zh-CN"/>
              </w:rPr>
              <w:t>管信息公开管理</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pacing w:val="20"/>
                <w:sz w:val="18"/>
                <w:szCs w:val="18"/>
                <w:u w:val="single"/>
                <w:lang w:val="zh-CN"/>
              </w:rPr>
              <w:t>国家企业信</w:t>
            </w:r>
            <w:r>
              <w:rPr>
                <w:rFonts w:ascii="方正仿宋_GBK" w:eastAsia="方正仿宋_GBK" w:hAnsi="方正仿宋_GBK" w:cs="方正仿宋_GBK"/>
                <w:spacing w:val="20"/>
                <w:sz w:val="18"/>
                <w:szCs w:val="18"/>
                <w:u w:val="single"/>
                <w:lang w:val="zh-CN"/>
              </w:rPr>
              <w:t xml:space="preserve"> </w:t>
            </w:r>
            <w:r>
              <w:rPr>
                <w:rFonts w:ascii="方正仿宋_GBK" w:eastAsia="方正仿宋_GBK" w:hAnsi="方正仿宋_GBK" w:cs="方正仿宋_GBK" w:hint="eastAsia"/>
                <w:spacing w:val="20"/>
                <w:sz w:val="18"/>
                <w:szCs w:val="18"/>
                <w:u w:val="single"/>
                <w:lang w:val="zh-CN"/>
              </w:rPr>
              <w:t>用信崽公示系统</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24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13</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保健食品生产监督检查</w:t>
            </w:r>
          </w:p>
        </w:tc>
        <w:tc>
          <w:tcPr>
            <w:tcW w:w="1627"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检查制度、检查标准、</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检查结果等</w:t>
            </w:r>
          </w:p>
        </w:tc>
        <w:tc>
          <w:tcPr>
            <w:tcW w:w="1701" w:type="dxa"/>
            <w:vAlign w:val="center"/>
          </w:tcPr>
          <w:p w:rsidR="00BC123F" w:rsidRDefault="00BC123F">
            <w:pPr>
              <w:spacing w:line="22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《中华人民共和国食</w:t>
            </w:r>
            <w:r>
              <w:rPr>
                <w:rFonts w:ascii="方正仿宋_GBK" w:eastAsia="方正仿宋_GBK" w:hAnsi="方正仿宋_GBK" w:cs="方正仿宋_GBK" w:hint="eastAsia"/>
                <w:sz w:val="18"/>
                <w:szCs w:val="18"/>
              </w:rPr>
              <w:t>品安全法》《中华人民</w:t>
            </w:r>
            <w:r>
              <w:rPr>
                <w:rFonts w:ascii="方正仿宋_GBK" w:eastAsia="方正仿宋_GBK" w:hAnsi="方正仿宋_GBK" w:cs="方正仿宋_GBK" w:hint="eastAsia"/>
                <w:sz w:val="18"/>
                <w:szCs w:val="18"/>
                <w:lang w:val="zh-CN"/>
              </w:rPr>
              <w:t>共和国政府信息公开</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条例》《关于全面推进</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政务公开工作的意</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见》《食品生产经营曰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常监督检查管理办</w:t>
            </w:r>
            <w:r>
              <w:rPr>
                <w:rFonts w:ascii="方正仿宋_GBK" w:eastAsia="方正仿宋_GBK" w:hAnsi="方正仿宋_GBK" w:cs="方正仿宋_GBK" w:hint="eastAsia"/>
                <w:sz w:val="18"/>
                <w:szCs w:val="18"/>
              </w:rPr>
              <w:t>法》《食品药品安全监</w:t>
            </w:r>
            <w:r>
              <w:rPr>
                <w:rFonts w:ascii="方正仿宋_GBK" w:eastAsia="方正仿宋_GBK" w:hAnsi="方正仿宋_GBK" w:cs="方正仿宋_GBK" w:hint="eastAsia"/>
                <w:sz w:val="18"/>
                <w:szCs w:val="18"/>
                <w:lang w:val="zh-CN"/>
              </w:rPr>
              <w:t>管信息公开管理</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lang w:val="zh-CN"/>
              </w:rPr>
              <w:t>国家企业信</w:t>
            </w:r>
            <w:r>
              <w:rPr>
                <w:rFonts w:ascii="方正仿宋_GBK" w:eastAsia="方正仿宋_GBK" w:hAnsi="方正仿宋_GBK" w:cs="方正仿宋_GBK"/>
                <w:sz w:val="18"/>
                <w:szCs w:val="18"/>
                <w:u w:val="single"/>
                <w:lang w:val="zh-CN"/>
              </w:rPr>
              <w:t xml:space="preserve"> </w:t>
            </w:r>
            <w:r>
              <w:rPr>
                <w:rFonts w:ascii="方正仿宋_GBK" w:eastAsia="方正仿宋_GBK" w:hAnsi="方正仿宋_GBK" w:cs="方正仿宋_GBK" w:hint="eastAsia"/>
                <w:sz w:val="18"/>
                <w:szCs w:val="18"/>
                <w:u w:val="single"/>
                <w:lang w:val="zh-CN"/>
              </w:rPr>
              <w:t>用信崽公示系统</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84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14</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监督检查</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rPr>
                <w:rFonts w:ascii="方正仿宋_GBK" w:eastAsia="方正仿宋_GBK" w:hAnsi="方正仿宋_GBK" w:cs="方正仿宋_GBK"/>
                <w:sz w:val="18"/>
                <w:szCs w:val="18"/>
              </w:rPr>
            </w:pPr>
          </w:p>
          <w:p w:rsidR="00BC123F" w:rsidRDefault="00BC123F">
            <w:pPr>
              <w:spacing w:line="240" w:lineRule="exact"/>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监督检查</w:t>
            </w: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食品安全抽检</w:t>
            </w:r>
          </w:p>
        </w:tc>
        <w:tc>
          <w:tcPr>
            <w:tcW w:w="1627"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检查实施主体、被抽</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检单位名称、被抽检</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食品名称、标示的产</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品生产曰期</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批号</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规</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格、检验依据、检验机</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构、检查结果等</w:t>
            </w:r>
          </w:p>
          <w:p w:rsidR="00BC123F" w:rsidRDefault="00BC123F">
            <w:pPr>
              <w:spacing w:line="240" w:lineRule="exact"/>
              <w:jc w:val="center"/>
              <w:rPr>
                <w:rFonts w:ascii="方正仿宋_GBK" w:eastAsia="方正仿宋_GBK" w:hAnsi="方正仿宋_GBK" w:cs="方正仿宋_GBK"/>
                <w:sz w:val="18"/>
                <w:szCs w:val="18"/>
              </w:rPr>
            </w:pPr>
          </w:p>
        </w:tc>
        <w:tc>
          <w:tcPr>
            <w:tcW w:w="1701" w:type="dxa"/>
            <w:vAlign w:val="center"/>
          </w:tcPr>
          <w:p w:rsidR="00BC123F" w:rsidRDefault="00BC123F">
            <w:pPr>
              <w:spacing w:line="22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lang w:val="zh-CN"/>
              </w:rPr>
              <w:t>《中华人民共和国食</w:t>
            </w:r>
            <w:r>
              <w:rPr>
                <w:rFonts w:ascii="方正仿宋_GBK" w:eastAsia="方正仿宋_GBK" w:hAnsi="方正仿宋_GBK" w:cs="方正仿宋_GBK" w:hint="eastAsia"/>
                <w:sz w:val="18"/>
                <w:szCs w:val="18"/>
              </w:rPr>
              <w:t>品安全法》《中华人民</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共和国政府信息公开</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条例》《关于全面推进</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政务公开工作的意</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见》《食品生产经营曰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常监督检查管理办</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rPr>
              <w:t>法》《食品药品安全监</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lang w:val="zh-CN"/>
              </w:rPr>
              <w:t>管信息公开管理</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办法》《食品安全抽样检验管理办法》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lang w:val="zh-CN"/>
              </w:rPr>
              <w:t>国家企业信</w:t>
            </w:r>
            <w:r>
              <w:rPr>
                <w:rFonts w:ascii="方正仿宋_GBK" w:eastAsia="方正仿宋_GBK" w:hAnsi="方正仿宋_GBK" w:cs="方正仿宋_GBK"/>
                <w:sz w:val="18"/>
                <w:szCs w:val="18"/>
                <w:u w:val="single"/>
                <w:lang w:val="zh-CN"/>
              </w:rPr>
              <w:t xml:space="preserve"> </w:t>
            </w:r>
            <w:r>
              <w:rPr>
                <w:rFonts w:ascii="方正仿宋_GBK" w:eastAsia="方正仿宋_GBK" w:hAnsi="方正仿宋_GBK" w:cs="方正仿宋_GBK" w:hint="eastAsia"/>
                <w:sz w:val="18"/>
                <w:szCs w:val="18"/>
                <w:u w:val="single"/>
                <w:lang w:val="zh-CN"/>
              </w:rPr>
              <w:t>用信崽公示系统</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77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15</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药品零售，医疗器械、化妆品经营监督检查</w:t>
            </w:r>
          </w:p>
        </w:tc>
        <w:tc>
          <w:tcPr>
            <w:tcW w:w="1627"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检查制度、检查标准、检查结果等</w:t>
            </w:r>
          </w:p>
        </w:tc>
        <w:tc>
          <w:tcPr>
            <w:tcW w:w="1701"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《中华人民共和国政府信息公开条例》《关</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品安全监管信息公开管理办法》《医疗器械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监督管理条例》《化妆品卫生监督条例》《药品医疗器械飞行检查办法》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rPr>
              <w:t>国家企业信用信息公示系统</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2893"/>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16</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医疗机构使用药品质量安全监督检查</w:t>
            </w:r>
          </w:p>
        </w:tc>
        <w:tc>
          <w:tcPr>
            <w:tcW w:w="1627" w:type="dxa"/>
            <w:vAlign w:val="center"/>
          </w:tcPr>
          <w:p w:rsidR="00BC123F" w:rsidRDefault="00BC123F">
            <w:pPr>
              <w:spacing w:line="24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检查制度、检查标准、检查结果等</w:t>
            </w:r>
          </w:p>
        </w:tc>
        <w:tc>
          <w:tcPr>
            <w:tcW w:w="1701"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《中华人民共和国政府信息公开条例》《关</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品安全监管信息公开管理办法》</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信息形成或变更之日起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rPr>
              <w:t>国家企业信用信息公示系统</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1512"/>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17</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食品生产经营行政处罚</w:t>
            </w:r>
          </w:p>
        </w:tc>
        <w:tc>
          <w:tcPr>
            <w:tcW w:w="1627" w:type="dxa"/>
            <w:vAlign w:val="center"/>
          </w:tcPr>
          <w:p w:rsidR="00BC123F" w:rsidRDefault="00BC123F">
            <w:pPr>
              <w:spacing w:line="200" w:lineRule="exact"/>
              <w:rPr>
                <w:rFonts w:ascii="方正仿宋_GBK" w:eastAsia="方正仿宋_GBK" w:hAnsi="方正仿宋_GBK" w:cs="方正仿宋_GBK"/>
                <w:sz w:val="18"/>
                <w:szCs w:val="18"/>
                <w:lang w:val="zh-CN"/>
              </w:rPr>
            </w:pPr>
            <w:r>
              <w:rPr>
                <w:rFonts w:ascii="方正仿宋_GBK" w:eastAsia="方正仿宋_GBK" w:hAnsi="方正仿宋_GBK" w:cs="方正仿宋_GBK" w:hint="eastAsia"/>
                <w:sz w:val="18"/>
                <w:szCs w:val="18"/>
                <w:lang w:val="zh-CN"/>
              </w:rPr>
              <w:t>处罚对象、案件名称、</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违法主要事实、处罚</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种类和内容、处罚依</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据、作出处罚决定部</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门、处罚时间、处罚决</w:t>
            </w:r>
            <w:r>
              <w:rPr>
                <w:rFonts w:ascii="方正仿宋_GBK" w:eastAsia="方正仿宋_GBK" w:hAnsi="方正仿宋_GBK" w:cs="方正仿宋_GBK"/>
                <w:sz w:val="18"/>
                <w:szCs w:val="18"/>
                <w:lang w:val="zh-CN"/>
              </w:rPr>
              <w:t xml:space="preserve"> </w:t>
            </w:r>
            <w:r>
              <w:rPr>
                <w:rFonts w:ascii="方正仿宋_GBK" w:eastAsia="方正仿宋_GBK" w:hAnsi="方正仿宋_GBK" w:cs="方正仿宋_GBK" w:hint="eastAsia"/>
                <w:sz w:val="18"/>
                <w:szCs w:val="18"/>
                <w:lang w:val="zh-CN"/>
              </w:rPr>
              <w:t>定书文号、处罚履行方式和期限等</w:t>
            </w:r>
          </w:p>
          <w:p w:rsidR="00BC123F" w:rsidRDefault="00BC123F">
            <w:pPr>
              <w:spacing w:line="200" w:lineRule="exact"/>
              <w:jc w:val="center"/>
              <w:rPr>
                <w:rFonts w:ascii="方正仿宋_GBK" w:eastAsia="方正仿宋_GBK" w:hAnsi="方正仿宋_GBK" w:cs="方正仿宋_GBK"/>
                <w:sz w:val="18"/>
                <w:szCs w:val="18"/>
              </w:rPr>
            </w:pPr>
          </w:p>
        </w:tc>
        <w:tc>
          <w:tcPr>
            <w:tcW w:w="1701"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府信息公开条例》《关于全面推进政务公开工作的意见》《食品药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品行政处罚案件信息公开实施细则》《市场</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监督管理行政处罚程序暂行规定》</w:t>
            </w:r>
          </w:p>
        </w:tc>
        <w:tc>
          <w:tcPr>
            <w:tcW w:w="708"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行政处罚决定形成</w:t>
            </w:r>
            <w:r>
              <w:rPr>
                <w:rFonts w:ascii="方正仿宋_GBK" w:eastAsia="方正仿宋_GBK" w:hAnsi="方正仿宋_GBK" w:cs="方正仿宋_GBK" w:hint="eastAsia"/>
                <w:color w:val="000000"/>
                <w:sz w:val="18"/>
                <w:szCs w:val="18"/>
              </w:rPr>
              <w:t>之日起</w:t>
            </w:r>
            <w:r>
              <w:rPr>
                <w:rFonts w:ascii="方正仿宋_GBK" w:eastAsia="方正仿宋_GBK" w:hAnsi="方正仿宋_GBK" w:cs="方正仿宋_GBK"/>
                <w:color w:val="000000"/>
                <w:sz w:val="18"/>
                <w:szCs w:val="18"/>
              </w:rPr>
              <w:t>7</w:t>
            </w:r>
            <w:r>
              <w:rPr>
                <w:rFonts w:ascii="方正仿宋_GBK" w:eastAsia="方正仿宋_GBK" w:hAnsi="方正仿宋_GBK" w:cs="方正仿宋_GBK" w:hint="eastAsia"/>
                <w:color w:val="000000"/>
                <w:sz w:val="18"/>
                <w:szCs w:val="18"/>
              </w:rPr>
              <w:t>个工作日内</w:t>
            </w:r>
          </w:p>
        </w:tc>
        <w:tc>
          <w:tcPr>
            <w:tcW w:w="835"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lang w:val="zh-CN"/>
              </w:rPr>
              <w:t>国家企业信用信息公示系统</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r>
      <w:tr w:rsidR="00BC123F" w:rsidRPr="009158E1">
        <w:trPr>
          <w:trHeight w:val="145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18</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药品监管行政处罚</w:t>
            </w:r>
          </w:p>
        </w:tc>
        <w:tc>
          <w:tcPr>
            <w:tcW w:w="1627"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处罚对象、案件名称、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违法主要事实、处罚</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种类和内容、处罚依</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据、作出处罚决定部门、处罚时间、处罚决定书文号、处罚履行</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方式和期限等</w:t>
            </w:r>
          </w:p>
        </w:tc>
        <w:tc>
          <w:tcPr>
            <w:tcW w:w="1701"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《中华人民共和国政府信息公开条例》《关于全面推进政务公开工作的意见》《食品药品行政处罚案件信息公开实施细则》《市场</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监督管理行政处罚程序暂行规定》《国家药监局全面推行行政执法公示制度全过程记录制度重大执法决定法制审核制度实施方案》</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行政处罚决定形成之日起</w:t>
            </w:r>
            <w:r>
              <w:rPr>
                <w:rFonts w:ascii="方正仿宋_GBK" w:eastAsia="方正仿宋_GBK" w:hAnsi="方正仿宋_GBK" w:cs="方正仿宋_GBK"/>
                <w:sz w:val="18"/>
                <w:szCs w:val="18"/>
              </w:rPr>
              <w:t>7</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rPr>
              <w:t>国家企业信用信息公示系统</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950"/>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19</w:t>
            </w:r>
          </w:p>
        </w:tc>
        <w:tc>
          <w:tcPr>
            <w:tcW w:w="630" w:type="dxa"/>
            <w:vMerge w:val="restart"/>
            <w:vAlign w:val="center"/>
          </w:tcPr>
          <w:p w:rsidR="00BC123F" w:rsidRDefault="00BC123F">
            <w:pPr>
              <w:spacing w:line="240" w:lineRule="exact"/>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rPr>
                <w:rFonts w:ascii="方正仿宋_GBK" w:eastAsia="方正仿宋_GBK" w:hAnsi="方正仿宋_GBK" w:cs="方正仿宋_GBK"/>
                <w:sz w:val="18"/>
                <w:szCs w:val="18"/>
              </w:rPr>
            </w:pPr>
          </w:p>
          <w:p w:rsidR="00BC123F" w:rsidRDefault="00BC123F">
            <w:pPr>
              <w:spacing w:line="240" w:lineRule="exact"/>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w:t>
            </w:r>
          </w:p>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医疗器械监管行政处罚</w:t>
            </w:r>
          </w:p>
        </w:tc>
        <w:tc>
          <w:tcPr>
            <w:tcW w:w="1627"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处罚对象、案件名称、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违法主要事实、处罚种类和内容、处罚依</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据、作出处罚决定部门、处罚时间、处罚决定书文号、处罚履行</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方式和期限等</w:t>
            </w:r>
          </w:p>
          <w:p w:rsidR="00BC123F" w:rsidRDefault="00BC123F">
            <w:pPr>
              <w:spacing w:line="240" w:lineRule="exact"/>
              <w:jc w:val="center"/>
              <w:rPr>
                <w:rFonts w:ascii="方正仿宋_GBK" w:eastAsia="方正仿宋_GBK" w:hAnsi="方正仿宋_GBK" w:cs="方正仿宋_GBK"/>
                <w:sz w:val="18"/>
                <w:szCs w:val="18"/>
              </w:rPr>
            </w:pPr>
          </w:p>
        </w:tc>
        <w:tc>
          <w:tcPr>
            <w:tcW w:w="1701"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《中华人民共和国政府信息公开条例》《关</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于全面推进政务公开工作的意见》《食品药</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品行政处罚案件信息公开实施细则》《市场监督管理行政处罚程序暂行规定》《国家药监局全面推行行政执法公示制度全过程记录制度重大执法决定法制审核制度实施方案》</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行政处罚决定形成之日起</w:t>
            </w:r>
            <w:r>
              <w:rPr>
                <w:rFonts w:ascii="方正仿宋_GBK" w:eastAsia="方正仿宋_GBK" w:hAnsi="方正仿宋_GBK" w:cs="方正仿宋_GBK"/>
                <w:sz w:val="18"/>
                <w:szCs w:val="18"/>
              </w:rPr>
              <w:t>7</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rPr>
              <w:t>国家企业信用信息公示系统</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3297"/>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20</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化妆品监管行政处罚</w:t>
            </w:r>
          </w:p>
        </w:tc>
        <w:tc>
          <w:tcPr>
            <w:tcW w:w="1627"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处罚对象、案件名称、</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违法主要事实、处罚种类和内容、处罚依</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据、作出处罚决定部门、处罚时间、处罚决定书文号、处罚履行</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方式和期限等</w:t>
            </w:r>
          </w:p>
          <w:p w:rsidR="00BC123F" w:rsidRDefault="00BC123F">
            <w:pPr>
              <w:spacing w:line="240" w:lineRule="exact"/>
              <w:rPr>
                <w:rFonts w:ascii="方正仿宋_GBK" w:eastAsia="方正仿宋_GBK" w:hAnsi="方正仿宋_GBK" w:cs="方正仿宋_GBK"/>
                <w:sz w:val="18"/>
                <w:szCs w:val="18"/>
              </w:rPr>
            </w:pPr>
          </w:p>
        </w:tc>
        <w:tc>
          <w:tcPr>
            <w:tcW w:w="1701" w:type="dxa"/>
            <w:vAlign w:val="center"/>
          </w:tcPr>
          <w:p w:rsidR="00BC123F" w:rsidRDefault="00BC123F">
            <w:pPr>
              <w:spacing w:line="238"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70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行政处罚决定形成之日起</w:t>
            </w:r>
            <w:r>
              <w:rPr>
                <w:rFonts w:ascii="方正仿宋_GBK" w:eastAsia="方正仿宋_GBK" w:hAnsi="方正仿宋_GBK" w:cs="方正仿宋_GBK"/>
                <w:sz w:val="18"/>
                <w:szCs w:val="18"/>
              </w:rPr>
              <w:t>7</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子屏）</w:t>
            </w:r>
          </w:p>
          <w:p w:rsidR="00BC123F" w:rsidRDefault="00BC123F">
            <w:pPr>
              <w:spacing w:line="24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r>
              <w:rPr>
                <w:rFonts w:ascii="方正仿宋_GBK" w:eastAsia="方正仿宋_GBK" w:hAnsi="方正仿宋_GBK" w:cs="方正仿宋_GBK" w:hint="eastAsia"/>
                <w:sz w:val="18"/>
                <w:szCs w:val="18"/>
                <w:u w:val="single"/>
              </w:rPr>
              <w:t>国家企业信用信息公示系统</w:t>
            </w:r>
          </w:p>
          <w:p w:rsidR="00BC123F" w:rsidRDefault="00BC123F">
            <w:pPr>
              <w:spacing w:line="240" w:lineRule="exact"/>
              <w:jc w:val="left"/>
              <w:rPr>
                <w:rFonts w:ascii="方正仿宋_GBK" w:eastAsia="方正仿宋_GBK" w:hAnsi="方正仿宋_GBK" w:cs="方正仿宋_GBK"/>
                <w:sz w:val="18"/>
                <w:szCs w:val="18"/>
              </w:rPr>
            </w:pP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p>
        </w:tc>
      </w:tr>
      <w:tr w:rsidR="00BC123F" w:rsidRPr="009158E1">
        <w:trPr>
          <w:trHeight w:val="1672"/>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21</w:t>
            </w:r>
          </w:p>
        </w:tc>
        <w:tc>
          <w:tcPr>
            <w:tcW w:w="630" w:type="dxa"/>
            <w:vMerge w:val="restart"/>
            <w:vAlign w:val="center"/>
          </w:tcPr>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公共服务</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公共服务</w:t>
            </w: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食品安全消费提示警示</w:t>
            </w:r>
          </w:p>
        </w:tc>
        <w:tc>
          <w:tcPr>
            <w:tcW w:w="1627"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食品安全消费提示、警示信息</w:t>
            </w:r>
          </w:p>
        </w:tc>
        <w:tc>
          <w:tcPr>
            <w:tcW w:w="1701"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府信息公开条例》《关于全面推进政务公开工作的意见》</w:t>
            </w:r>
          </w:p>
          <w:p w:rsidR="00BC123F" w:rsidRDefault="00BC123F">
            <w:pPr>
              <w:spacing w:line="200" w:lineRule="exact"/>
              <w:jc w:val="center"/>
              <w:rPr>
                <w:rFonts w:ascii="方正仿宋_GBK" w:eastAsia="方正仿宋_GBK" w:hAnsi="方正仿宋_GBK" w:cs="方正仿宋_GBK"/>
                <w:sz w:val="18"/>
                <w:szCs w:val="18"/>
              </w:rPr>
            </w:pPr>
          </w:p>
        </w:tc>
        <w:tc>
          <w:tcPr>
            <w:tcW w:w="708"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信息形成之日起</w:t>
            </w:r>
            <w:r>
              <w:rPr>
                <w:rFonts w:ascii="方正仿宋_GBK" w:eastAsia="方正仿宋_GBK" w:hAnsi="方正仿宋_GBK" w:cs="方正仿宋_GBK"/>
                <w:sz w:val="18"/>
                <w:szCs w:val="18"/>
              </w:rPr>
              <w:t>7</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村公示栏（电子屏）</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r>
      <w:tr w:rsidR="00BC123F" w:rsidRPr="009158E1">
        <w:trPr>
          <w:trHeight w:val="1748"/>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22</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食品安全应急处置</w:t>
            </w:r>
          </w:p>
        </w:tc>
        <w:tc>
          <w:tcPr>
            <w:tcW w:w="1627"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应急组织机构及职</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责、应急保障、监测预</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警、应急响应、热点问</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题落实情况等</w:t>
            </w:r>
          </w:p>
          <w:p w:rsidR="00BC123F" w:rsidRDefault="00BC123F">
            <w:pPr>
              <w:spacing w:line="200" w:lineRule="exact"/>
              <w:rPr>
                <w:rFonts w:ascii="方正仿宋_GBK" w:eastAsia="方正仿宋_GBK" w:hAnsi="方正仿宋_GBK" w:cs="方正仿宋_GBK"/>
                <w:sz w:val="18"/>
                <w:szCs w:val="18"/>
              </w:rPr>
            </w:pPr>
          </w:p>
        </w:tc>
        <w:tc>
          <w:tcPr>
            <w:tcW w:w="1701"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《中华人民共和国政府信息公开条例》《关于全面推进政务公开工作的意见》</w:t>
            </w:r>
          </w:p>
          <w:p w:rsidR="00BC123F" w:rsidRDefault="00BC123F">
            <w:pPr>
              <w:spacing w:line="200" w:lineRule="exact"/>
              <w:jc w:val="center"/>
              <w:rPr>
                <w:rFonts w:ascii="方正仿宋_GBK" w:eastAsia="方正仿宋_GBK" w:hAnsi="方正仿宋_GBK" w:cs="方正仿宋_GBK"/>
                <w:sz w:val="18"/>
                <w:szCs w:val="18"/>
              </w:rPr>
            </w:pPr>
          </w:p>
        </w:tc>
        <w:tc>
          <w:tcPr>
            <w:tcW w:w="708"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村公示栏（电子屏）</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r>
      <w:tr w:rsidR="00BC123F" w:rsidRPr="009158E1">
        <w:trPr>
          <w:trHeight w:val="1975"/>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23</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食品药品投诉举报</w:t>
            </w:r>
          </w:p>
        </w:tc>
        <w:tc>
          <w:tcPr>
            <w:tcW w:w="1627"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napToGrid w:val="0"/>
                <w:sz w:val="18"/>
                <w:szCs w:val="18"/>
              </w:rPr>
              <w:t>食品药品投诉举报管理制度和政策、受理投诉举报的途径等</w:t>
            </w:r>
          </w:p>
        </w:tc>
        <w:tc>
          <w:tcPr>
            <w:tcW w:w="1701"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napToGrid w:val="0"/>
                <w:sz w:val="18"/>
                <w:szCs w:val="18"/>
              </w:rPr>
              <w:t>《中华人民共和国政府信息公开条例》《关</w:t>
            </w:r>
            <w:r>
              <w:rPr>
                <w:rFonts w:ascii="方正仿宋_GBK" w:eastAsia="方正仿宋_GBK" w:hAnsi="方正仿宋_GBK" w:cs="方正仿宋_GBK"/>
                <w:snapToGrid w:val="0"/>
                <w:sz w:val="18"/>
                <w:szCs w:val="18"/>
              </w:rPr>
              <w:t xml:space="preserve"> </w:t>
            </w:r>
            <w:r>
              <w:rPr>
                <w:rFonts w:ascii="方正仿宋_GBK" w:eastAsia="方正仿宋_GBK" w:hAnsi="方正仿宋_GBK" w:cs="方正仿宋_GBK" w:hint="eastAsia"/>
                <w:snapToGrid w:val="0"/>
                <w:sz w:val="18"/>
                <w:szCs w:val="18"/>
              </w:rPr>
              <w:t>于全面推进政务公开工作的意见》《市场监督管理投诉举报处理暂行办法》</w:t>
            </w:r>
          </w:p>
        </w:tc>
        <w:tc>
          <w:tcPr>
            <w:tcW w:w="708"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信息形成之日起</w:t>
            </w:r>
            <w:r>
              <w:rPr>
                <w:rFonts w:ascii="方正仿宋_GBK" w:eastAsia="方正仿宋_GBK" w:hAnsi="方正仿宋_GBK" w:cs="方正仿宋_GBK"/>
                <w:sz w:val="18"/>
                <w:szCs w:val="18"/>
              </w:rPr>
              <w:t>20</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村公示栏（电子屏）</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r>
      <w:tr w:rsidR="00BC123F" w:rsidRPr="009158E1">
        <w:trPr>
          <w:trHeight w:val="2048"/>
          <w:jc w:val="center"/>
        </w:trPr>
        <w:tc>
          <w:tcPr>
            <w:tcW w:w="66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sz w:val="18"/>
                <w:szCs w:val="18"/>
              </w:rPr>
              <w:t>24</w:t>
            </w:r>
          </w:p>
        </w:tc>
        <w:tc>
          <w:tcPr>
            <w:tcW w:w="630" w:type="dxa"/>
            <w:vMerge/>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680"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食品用药安全宣传活动</w:t>
            </w:r>
          </w:p>
        </w:tc>
        <w:tc>
          <w:tcPr>
            <w:tcW w:w="1627"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napToGrid w:val="0"/>
                <w:sz w:val="18"/>
                <w:szCs w:val="18"/>
              </w:rPr>
              <w:t>活动时间、活动地点、活动形式、活动主题和内容等</w:t>
            </w:r>
          </w:p>
        </w:tc>
        <w:tc>
          <w:tcPr>
            <w:tcW w:w="1701" w:type="dxa"/>
            <w:vAlign w:val="center"/>
          </w:tcPr>
          <w:p w:rsidR="00BC123F" w:rsidRDefault="00BC123F">
            <w:pPr>
              <w:spacing w:line="200" w:lineRule="exact"/>
              <w:rPr>
                <w:rFonts w:ascii="方正仿宋_GBK" w:eastAsia="方正仿宋_GBK" w:hAnsi="方正仿宋_GBK" w:cs="方正仿宋_GBK"/>
                <w:sz w:val="18"/>
                <w:szCs w:val="18"/>
              </w:rPr>
            </w:pPr>
            <w:r>
              <w:rPr>
                <w:rFonts w:ascii="方正仿宋_GBK" w:eastAsia="方正仿宋_GBK" w:hAnsi="方正仿宋_GBK" w:cs="方正仿宋_GBK" w:hint="eastAsia"/>
                <w:snapToGrid w:val="0"/>
                <w:sz w:val="18"/>
                <w:szCs w:val="18"/>
              </w:rPr>
              <w:t>《中华人民共和国政府信息公开条例》《关于全面推进政务公开工作的意见》</w:t>
            </w:r>
          </w:p>
        </w:tc>
        <w:tc>
          <w:tcPr>
            <w:tcW w:w="708"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信息形成之日起</w:t>
            </w:r>
            <w:r>
              <w:rPr>
                <w:rFonts w:ascii="方正仿宋_GBK" w:eastAsia="方正仿宋_GBK" w:hAnsi="方正仿宋_GBK" w:cs="方正仿宋_GBK"/>
                <w:sz w:val="18"/>
                <w:szCs w:val="18"/>
              </w:rPr>
              <w:t>7</w:t>
            </w:r>
            <w:r>
              <w:rPr>
                <w:rFonts w:ascii="方正仿宋_GBK" w:eastAsia="方正仿宋_GBK" w:hAnsi="方正仿宋_GBK" w:cs="方正仿宋_GBK" w:hint="eastAsia"/>
                <w:sz w:val="18"/>
                <w:szCs w:val="18"/>
              </w:rPr>
              <w:t>个工作日内</w:t>
            </w:r>
          </w:p>
        </w:tc>
        <w:tc>
          <w:tcPr>
            <w:tcW w:w="835" w:type="dxa"/>
            <w:vAlign w:val="center"/>
          </w:tcPr>
          <w:p w:rsidR="00BC123F" w:rsidRDefault="00BC123F">
            <w:pPr>
              <w:spacing w:line="20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綦江区市场监督管理局</w:t>
            </w:r>
          </w:p>
        </w:tc>
        <w:tc>
          <w:tcPr>
            <w:tcW w:w="2524" w:type="dxa"/>
            <w:vAlign w:val="center"/>
          </w:tcPr>
          <w:p w:rsidR="00BC123F" w:rsidRDefault="00BC123F">
            <w:pPr>
              <w:tabs>
                <w:tab w:val="left" w:pos="1069"/>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■政府网站</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□政府公报</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■两微一端</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pacing w:val="-20"/>
                <w:sz w:val="18"/>
                <w:szCs w:val="18"/>
              </w:rPr>
              <w:t>发布会</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听证会</w:t>
            </w:r>
          </w:p>
          <w:p w:rsidR="00BC123F" w:rsidRDefault="00BC123F">
            <w:pPr>
              <w:tabs>
                <w:tab w:val="left" w:pos="1073"/>
              </w:tabs>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□广播电视</w:t>
            </w:r>
            <w:r>
              <w:rPr>
                <w:rFonts w:ascii="方正仿宋_GBK" w:eastAsia="方正仿宋_GBK" w:hAnsi="方正仿宋_GBK" w:cs="方正仿宋_GBK"/>
                <w:sz w:val="18"/>
                <w:szCs w:val="18"/>
              </w:rPr>
              <w:tab/>
            </w:r>
            <w:r>
              <w:rPr>
                <w:rFonts w:ascii="方正仿宋_GBK" w:eastAsia="方正仿宋_GBK" w:hAnsi="方正仿宋_GBK" w:cs="方正仿宋_GBK" w:hint="eastAsia"/>
                <w:sz w:val="18"/>
                <w:szCs w:val="18"/>
              </w:rPr>
              <w:t>□纸质煤体</w:t>
            </w:r>
          </w:p>
          <w:p w:rsidR="00BC123F" w:rsidRDefault="00BC123F">
            <w:pPr>
              <w:adjustRightInd w:val="0"/>
              <w:snapToGrid w:val="0"/>
              <w:spacing w:line="216"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□公开查阅点□</w:t>
            </w:r>
            <w:r>
              <w:rPr>
                <w:rFonts w:ascii="方正仿宋_GBK" w:eastAsia="方正仿宋_GBK" w:hAnsi="方正仿宋_GBK" w:cs="方正仿宋_GBK" w:hint="eastAsia"/>
                <w:spacing w:val="-20"/>
                <w:sz w:val="18"/>
                <w:szCs w:val="18"/>
              </w:rPr>
              <w:t>政务服务中心</w:t>
            </w:r>
            <w:r>
              <w:rPr>
                <w:rFonts w:ascii="方正仿宋_GBK" w:eastAsia="方正仿宋_GBK" w:hAnsi="方正仿宋_GBK" w:cs="方正仿宋_GBK"/>
                <w:sz w:val="18"/>
                <w:szCs w:val="18"/>
              </w:rPr>
              <w:t xml:space="preserve"> </w:t>
            </w:r>
          </w:p>
          <w:p w:rsidR="00BC123F" w:rsidRDefault="00BC123F">
            <w:pPr>
              <w:adjustRightInd w:val="0"/>
              <w:snapToGrid w:val="0"/>
              <w:spacing w:line="216" w:lineRule="exact"/>
              <w:jc w:val="left"/>
              <w:rPr>
                <w:rFonts w:ascii="方正仿宋_GBK" w:eastAsia="方正仿宋_GBK" w:hAnsi="方正仿宋_GBK" w:cs="方正仿宋_GBK"/>
                <w:spacing w:val="-20"/>
                <w:sz w:val="18"/>
                <w:szCs w:val="18"/>
              </w:rPr>
            </w:pPr>
            <w:r>
              <w:rPr>
                <w:rFonts w:ascii="方正仿宋_GBK" w:eastAsia="方正仿宋_GBK" w:hAnsi="方正仿宋_GBK" w:cs="方正仿宋_GBK" w:hint="eastAsia"/>
                <w:sz w:val="18"/>
                <w:szCs w:val="18"/>
              </w:rPr>
              <w:t>□便民服务站□</w:t>
            </w:r>
            <w:r>
              <w:rPr>
                <w:rFonts w:ascii="方正仿宋_GBK" w:eastAsia="方正仿宋_GBK" w:hAnsi="方正仿宋_GBK" w:cs="方正仿宋_GBK" w:hint="eastAsia"/>
                <w:spacing w:val="-20"/>
                <w:sz w:val="18"/>
                <w:szCs w:val="18"/>
              </w:rPr>
              <w:t>入户</w:t>
            </w:r>
            <w:r>
              <w:rPr>
                <w:rFonts w:ascii="方正仿宋_GBK" w:eastAsia="方正仿宋_GBK" w:hAnsi="方正仿宋_GBK" w:cs="方正仿宋_GBK"/>
                <w:spacing w:val="-20"/>
                <w:sz w:val="18"/>
                <w:szCs w:val="18"/>
              </w:rPr>
              <w:t>/</w:t>
            </w:r>
            <w:r>
              <w:rPr>
                <w:rFonts w:ascii="方正仿宋_GBK" w:eastAsia="方正仿宋_GBK" w:hAnsi="方正仿宋_GBK" w:cs="方正仿宋_GBK" w:hint="eastAsia"/>
                <w:spacing w:val="-20"/>
                <w:sz w:val="18"/>
                <w:szCs w:val="18"/>
              </w:rPr>
              <w:t>现场宣传</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■社区</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企事业单位</w:t>
            </w:r>
            <w:r>
              <w:rPr>
                <w:rFonts w:ascii="方正仿宋_GBK" w:eastAsia="方正仿宋_GBK" w:hAnsi="方正仿宋_GBK" w:cs="方正仿宋_GBK"/>
                <w:sz w:val="18"/>
                <w:szCs w:val="18"/>
              </w:rPr>
              <w:t>/</w:t>
            </w:r>
            <w:r>
              <w:rPr>
                <w:rFonts w:ascii="方正仿宋_GBK" w:eastAsia="方正仿宋_GBK" w:hAnsi="方正仿宋_GBK" w:cs="方正仿宋_GBK" w:hint="eastAsia"/>
                <w:sz w:val="18"/>
                <w:szCs w:val="18"/>
              </w:rPr>
              <w:t>村公示栏（电子屏）</w:t>
            </w:r>
          </w:p>
          <w:p w:rsidR="00BC123F" w:rsidRDefault="00BC123F">
            <w:pPr>
              <w:spacing w:line="200" w:lineRule="exact"/>
              <w:jc w:val="left"/>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□精准推送</w:t>
            </w:r>
            <w:r>
              <w:rPr>
                <w:rFonts w:ascii="方正仿宋_GBK" w:eastAsia="方正仿宋_GBK" w:hAnsi="方正仿宋_GBK" w:cs="方正仿宋_GBK"/>
                <w:sz w:val="18"/>
                <w:szCs w:val="18"/>
              </w:rPr>
              <w:t xml:space="preserve"> </w:t>
            </w:r>
            <w:r>
              <w:rPr>
                <w:rFonts w:ascii="方正仿宋_GBK" w:eastAsia="方正仿宋_GBK" w:hAnsi="方正仿宋_GBK" w:cs="方正仿宋_GBK" w:hint="eastAsia"/>
                <w:sz w:val="18"/>
                <w:szCs w:val="18"/>
              </w:rPr>
              <w:t>□其他：</w:t>
            </w:r>
          </w:p>
        </w:tc>
        <w:tc>
          <w:tcPr>
            <w:tcW w:w="588"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825"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25"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86" w:type="dxa"/>
            <w:vAlign w:val="center"/>
          </w:tcPr>
          <w:p w:rsidR="00BC123F" w:rsidRDefault="00BC123F">
            <w:pPr>
              <w:spacing w:line="240" w:lineRule="exact"/>
              <w:jc w:val="center"/>
              <w:rPr>
                <w:rFonts w:ascii="方正仿宋_GBK" w:eastAsia="方正仿宋_GBK" w:hAnsi="方正仿宋_GBK" w:cs="方正仿宋_GBK"/>
                <w:sz w:val="18"/>
                <w:szCs w:val="18"/>
              </w:rPr>
            </w:pPr>
          </w:p>
        </w:tc>
        <w:tc>
          <w:tcPr>
            <w:tcW w:w="54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c>
          <w:tcPr>
            <w:tcW w:w="530" w:type="dxa"/>
            <w:vAlign w:val="center"/>
          </w:tcPr>
          <w:p w:rsidR="00BC123F" w:rsidRDefault="00BC123F">
            <w:pPr>
              <w:spacing w:line="240" w:lineRule="exact"/>
              <w:jc w:val="center"/>
              <w:rPr>
                <w:rFonts w:ascii="方正仿宋_GBK" w:eastAsia="方正仿宋_GBK" w:hAnsi="方正仿宋_GBK" w:cs="方正仿宋_GBK"/>
                <w:sz w:val="18"/>
                <w:szCs w:val="18"/>
              </w:rPr>
            </w:pPr>
            <w:r>
              <w:rPr>
                <w:rFonts w:ascii="方正仿宋_GBK" w:eastAsia="方正仿宋_GBK" w:hAnsi="方正仿宋_GBK" w:cs="方正仿宋_GBK" w:hint="eastAsia"/>
                <w:sz w:val="18"/>
                <w:szCs w:val="18"/>
              </w:rPr>
              <w:t>√</w:t>
            </w:r>
          </w:p>
        </w:tc>
      </w:tr>
    </w:tbl>
    <w:p w:rsidR="00BC123F" w:rsidRDefault="00BC123F" w:rsidP="00BC123F">
      <w:pPr>
        <w:ind w:left="31680" w:hangingChars="200" w:firstLine="31680"/>
        <w:rPr>
          <w:rFonts w:ascii="Times New Roman" w:eastAsia="方正仿宋_GBK" w:hAnsi="Times New Roman"/>
          <w:sz w:val="32"/>
          <w:szCs w:val="32"/>
        </w:rPr>
      </w:pPr>
    </w:p>
    <w:p w:rsidR="00BC123F" w:rsidRDefault="00BC123F"/>
    <w:sectPr w:rsidR="00BC123F" w:rsidSect="00FA2DDC">
      <w:headerReference w:type="even" r:id="rId6"/>
      <w:headerReference w:type="default" r:id="rId7"/>
      <w:footerReference w:type="even" r:id="rId8"/>
      <w:footerReference w:type="default" r:id="rId9"/>
      <w:headerReference w:type="first" r:id="rId10"/>
      <w:footerReference w:type="first" r:id="rId11"/>
      <w:pgSz w:w="16838" w:h="11906" w:orient="landscape"/>
      <w:pgMar w:top="1803" w:right="1440" w:bottom="1803" w:left="1440" w:header="851" w:footer="992" w:gutter="0"/>
      <w:pgNumType w:fmt="numberInDash" w:start="661"/>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3F" w:rsidRDefault="00BC123F" w:rsidP="002B0724">
      <w:r>
        <w:separator/>
      </w:r>
    </w:p>
  </w:endnote>
  <w:endnote w:type="continuationSeparator" w:id="0">
    <w:p w:rsidR="00BC123F" w:rsidRDefault="00BC123F" w:rsidP="002B0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ingLiU">
    <w:altName w:val="?朢痽"/>
    <w:panose1 w:val="02020309000000000000"/>
    <w:charset w:val="88"/>
    <w:family w:val="modern"/>
    <w:pitch w:val="fixed"/>
    <w:sig w:usb0="00000003" w:usb1="080E0000"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3F" w:rsidRDefault="00BC123F" w:rsidP="00AC6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23F" w:rsidRDefault="00BC1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3F" w:rsidRPr="00FA2DDC" w:rsidRDefault="00BC123F" w:rsidP="00AC637A">
    <w:pPr>
      <w:pStyle w:val="Footer"/>
      <w:framePr w:wrap="around" w:vAnchor="text" w:hAnchor="margin" w:xAlign="center" w:y="1"/>
      <w:rPr>
        <w:rStyle w:val="PageNumber"/>
        <w:rFonts w:ascii="宋体"/>
        <w:sz w:val="28"/>
      </w:rPr>
    </w:pPr>
    <w:r w:rsidRPr="00FA2DDC">
      <w:rPr>
        <w:rStyle w:val="PageNumber"/>
        <w:rFonts w:ascii="宋体"/>
        <w:sz w:val="28"/>
      </w:rPr>
      <w:fldChar w:fldCharType="begin"/>
    </w:r>
    <w:r w:rsidRPr="00FA2DDC">
      <w:rPr>
        <w:rStyle w:val="PageNumber"/>
        <w:rFonts w:ascii="宋体"/>
        <w:sz w:val="28"/>
      </w:rPr>
      <w:instrText xml:space="preserve">PAGE  </w:instrText>
    </w:r>
    <w:r w:rsidRPr="00FA2DDC">
      <w:rPr>
        <w:rStyle w:val="PageNumber"/>
        <w:rFonts w:ascii="宋体"/>
        <w:sz w:val="28"/>
      </w:rPr>
      <w:fldChar w:fldCharType="separate"/>
    </w:r>
    <w:r>
      <w:rPr>
        <w:rStyle w:val="PageNumber"/>
        <w:rFonts w:ascii="宋体"/>
        <w:noProof/>
        <w:sz w:val="28"/>
      </w:rPr>
      <w:t>- 661 -</w:t>
    </w:r>
    <w:r w:rsidRPr="00FA2DDC">
      <w:rPr>
        <w:rStyle w:val="PageNumber"/>
        <w:rFonts w:ascii="宋体"/>
        <w:sz w:val="28"/>
      </w:rPr>
      <w:fldChar w:fldCharType="end"/>
    </w:r>
  </w:p>
  <w:p w:rsidR="00BC123F" w:rsidRDefault="00BC12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3F" w:rsidRDefault="00BC1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3F" w:rsidRDefault="00BC123F" w:rsidP="002B0724">
      <w:r>
        <w:separator/>
      </w:r>
    </w:p>
  </w:footnote>
  <w:footnote w:type="continuationSeparator" w:id="0">
    <w:p w:rsidR="00BC123F" w:rsidRDefault="00BC123F" w:rsidP="002B0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3F" w:rsidRDefault="00BC123F">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3F" w:rsidRDefault="00BC123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3F" w:rsidRDefault="00BC123F">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724"/>
    <w:rsid w:val="002B0724"/>
    <w:rsid w:val="003E5AFA"/>
    <w:rsid w:val="005B1A2B"/>
    <w:rsid w:val="00881703"/>
    <w:rsid w:val="009158E1"/>
    <w:rsid w:val="00AA15EF"/>
    <w:rsid w:val="00AC637A"/>
    <w:rsid w:val="00B53FEC"/>
    <w:rsid w:val="00BC123F"/>
    <w:rsid w:val="00C07F61"/>
    <w:rsid w:val="00D63AE8"/>
    <w:rsid w:val="00FA2DDC"/>
    <w:rsid w:val="01CC0312"/>
    <w:rsid w:val="03206291"/>
    <w:rsid w:val="1A3C3859"/>
    <w:rsid w:val="2A4978A0"/>
    <w:rsid w:val="303E7069"/>
    <w:rsid w:val="4C034B6A"/>
    <w:rsid w:val="60B6195C"/>
    <w:rsid w:val="718249BB"/>
    <w:rsid w:val="74C402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2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072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2B07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customStyle="1" w:styleId="2">
    <w:name w:val="标题 #2"/>
    <w:basedOn w:val="Normal"/>
    <w:uiPriority w:val="99"/>
    <w:rsid w:val="002B0724"/>
    <w:pPr>
      <w:shd w:val="clear" w:color="auto" w:fill="FFFFFF"/>
      <w:spacing w:before="1340" w:after="480" w:line="691" w:lineRule="exact"/>
      <w:jc w:val="center"/>
      <w:outlineLvl w:val="1"/>
    </w:pPr>
    <w:rPr>
      <w:rFonts w:ascii="MingLiU" w:eastAsia="MingLiU" w:hAnsi="MingLiU" w:cs="MingLiU"/>
      <w:sz w:val="40"/>
      <w:szCs w:val="40"/>
    </w:rPr>
  </w:style>
  <w:style w:type="paragraph" w:customStyle="1" w:styleId="3">
    <w:name w:val="正文文本 (3)"/>
    <w:uiPriority w:val="99"/>
    <w:rsid w:val="002B0724"/>
    <w:pPr>
      <w:widowControl w:val="0"/>
      <w:shd w:val="clear" w:color="auto" w:fill="FFFFFF"/>
      <w:spacing w:before="60" w:after="1340" w:line="280" w:lineRule="exact"/>
      <w:jc w:val="right"/>
    </w:pPr>
    <w:rPr>
      <w:rFonts w:ascii="MingLiU" w:eastAsia="MingLiU" w:hAnsi="MingLiU" w:cs="MingLiU"/>
      <w:spacing w:val="20"/>
      <w:sz w:val="28"/>
      <w:szCs w:val="28"/>
    </w:rPr>
  </w:style>
  <w:style w:type="paragraph" w:customStyle="1" w:styleId="20">
    <w:name w:val="正文文本 (2)"/>
    <w:uiPriority w:val="99"/>
    <w:rsid w:val="002B0724"/>
    <w:pPr>
      <w:widowControl w:val="0"/>
      <w:shd w:val="clear" w:color="auto" w:fill="FFFFFF"/>
      <w:spacing w:line="238" w:lineRule="exact"/>
      <w:jc w:val="distribute"/>
    </w:pPr>
    <w:rPr>
      <w:rFonts w:ascii="MingLiU" w:eastAsia="MingLiU" w:hAnsi="MingLiU" w:cs="MingLiU"/>
      <w:spacing w:val="10"/>
      <w:sz w:val="17"/>
      <w:szCs w:val="17"/>
    </w:rPr>
  </w:style>
  <w:style w:type="paragraph" w:customStyle="1" w:styleId="7">
    <w:name w:val="正文文本 (7)"/>
    <w:uiPriority w:val="99"/>
    <w:rsid w:val="002B0724"/>
    <w:pPr>
      <w:widowControl w:val="0"/>
      <w:shd w:val="clear" w:color="auto" w:fill="FFFFFF"/>
      <w:spacing w:line="216" w:lineRule="exact"/>
      <w:jc w:val="distribute"/>
    </w:pPr>
    <w:rPr>
      <w:rFonts w:ascii="MingLiU" w:eastAsia="MingLiU" w:hAnsi="MingLiU" w:cs="MingLiU"/>
      <w:spacing w:val="20"/>
      <w:sz w:val="16"/>
      <w:szCs w:val="16"/>
    </w:rPr>
  </w:style>
  <w:style w:type="character" w:styleId="PageNumber">
    <w:name w:val="page number"/>
    <w:basedOn w:val="DefaultParagraphFont"/>
    <w:uiPriority w:val="99"/>
    <w:rsid w:val="00FA2D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11</Pages>
  <Words>1057</Words>
  <Characters>6026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Administrator.JUJUMAO-7161653</dc:creator>
  <cp:keywords/>
  <dc:description/>
  <cp:lastModifiedBy>高琳</cp:lastModifiedBy>
  <cp:revision>4</cp:revision>
  <dcterms:created xsi:type="dcterms:W3CDTF">2020-09-02T06:59:00Z</dcterms:created>
  <dcterms:modified xsi:type="dcterms:W3CDTF">2020-11-24T08:12:00Z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