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C59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jc w:val="both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4</w:t>
      </w:r>
    </w:p>
    <w:p w14:paraId="4E3230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綦江区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2025年义务教育阶段学校</w:t>
      </w:r>
    </w:p>
    <w:p w14:paraId="58BE8C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rPr>
          <w:rFonts w:hint="default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招生入学工作30问</w:t>
      </w:r>
    </w:p>
    <w:p w14:paraId="578D175F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 w:firstLine="0" w:firstLineChars="0"/>
        <w:rPr>
          <w:rFonts w:hint="eastAsia"/>
          <w:lang w:eastAsia="zh-CN"/>
        </w:rPr>
      </w:pPr>
    </w:p>
    <w:p w14:paraId="4257F42C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28"/>
          <w:highlight w:val="yellow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28"/>
          <w:highlight w:val="yellow"/>
          <w:lang w:eastAsia="zh-CN"/>
        </w:rPr>
        <w:t>一、关于“入学一件事”</w:t>
      </w:r>
    </w:p>
    <w:p w14:paraId="7BD7E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01</w:t>
      </w:r>
    </w:p>
    <w:p w14:paraId="18DFC3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问:今年义务教育招生</w:t>
      </w: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入学政策和</w:t>
      </w: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报名方式</w:t>
      </w: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有变化吗</w:t>
      </w: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？</w:t>
      </w:r>
    </w:p>
    <w:p w14:paraId="51DBBD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/>
        <w:rPr>
          <w:rFonts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答：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今年，招生入学政策与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2024年保持一致，划片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未做调整。招生报名方式上，继续沿用重庆市“入学一件事”招生报名系统进行网上报名，线上录取。系统迭代升级了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59项内容，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户籍、房产等信息抓取更精准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使用更便捷。</w:t>
      </w:r>
    </w:p>
    <w:p w14:paraId="2823A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40"/>
        </w:rPr>
      </w:pPr>
    </w:p>
    <w:p w14:paraId="2B509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hint="eastAsia" w:ascii="方正黑体_GBK" w:hAnsi="方正黑体_GBK" w:eastAsia="方正黑体_GBK" w:cs="方正黑体_GBK"/>
          <w:sz w:val="32"/>
          <w:szCs w:val="40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</w:rPr>
        <w:t>02</w:t>
      </w:r>
    </w:p>
    <w:p w14:paraId="2977BD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问:“入学一件事”是如何实现一网通办的呢？</w:t>
      </w:r>
    </w:p>
    <w:p w14:paraId="4D9EFA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答：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通过联动公安、民政、人社、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住建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规自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等9个部门，可以实现户籍、居住证、婚姻、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房产证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等13类数据的共享核验。</w:t>
      </w:r>
    </w:p>
    <w:p w14:paraId="71A7B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40"/>
        </w:rPr>
      </w:pPr>
    </w:p>
    <w:p w14:paraId="5DC1F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hint="eastAsia" w:ascii="方正黑体_GBK" w:hAnsi="方正黑体_GBK" w:eastAsia="方正黑体_GBK" w:cs="方正黑体_GBK"/>
          <w:sz w:val="32"/>
          <w:szCs w:val="40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</w:rPr>
        <w:t>03</w:t>
      </w:r>
    </w:p>
    <w:p w14:paraId="4857C9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问:如何使用“入学一件事”报名系统进行义务教育学校网上报名？ </w:t>
      </w:r>
    </w:p>
    <w:p w14:paraId="72C4DF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/>
        <w:rPr>
          <w:rFonts w:ascii="方正仿宋_GBK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答：</w:t>
      </w:r>
      <w:r>
        <w:rPr>
          <w:rFonts w:hint="eastAsia" w:ascii="方正仿宋_GBK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（1）报名路径</w:t>
      </w:r>
    </w:p>
    <w:p w14:paraId="2632C2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/>
          <w:bCs/>
          <w:color w:val="auto"/>
          <w:sz w:val="32"/>
          <w:szCs w:val="32"/>
        </w:rPr>
      </w:pPr>
      <w:r>
        <w:rPr>
          <w:rFonts w:hint="eastAsia" w:ascii="方正仿宋_GBK" w:hAnsi="Times New Roman" w:eastAsia="方正仿宋_GBK"/>
          <w:b/>
          <w:bCs w:val="0"/>
          <w:color w:val="auto"/>
          <w:sz w:val="32"/>
          <w:szCs w:val="32"/>
        </w:rPr>
        <w:t>路径一：</w:t>
      </w:r>
      <w:r>
        <w:rPr>
          <w:rFonts w:hint="eastAsia" w:ascii="方正仿宋_GBK" w:hAnsi="Times New Roman" w:eastAsia="方正仿宋_GBK"/>
          <w:bCs/>
          <w:color w:val="auto"/>
          <w:sz w:val="32"/>
          <w:szCs w:val="32"/>
        </w:rPr>
        <w:t>电脑访问“渝快办”网站</w:t>
      </w:r>
      <w:r>
        <w:rPr>
          <w:rFonts w:hint="default" w:ascii="Times New Roman" w:hAnsi="Times New Roman" w:eastAsia="方正仿宋_GBK"/>
          <w:bCs/>
          <w:color w:val="auto"/>
          <w:sz w:val="32"/>
          <w:szCs w:val="32"/>
        </w:rPr>
        <w:t>（https://zwykb.cq.gov.cn）</w:t>
      </w:r>
      <w:r>
        <w:rPr>
          <w:rFonts w:hint="default" w:ascii="Times New Roman" w:hAnsi="Times New Roman" w:eastAsia="方正仿宋_GBK"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/>
          <w:bCs/>
          <w:color w:val="auto"/>
          <w:sz w:val="32"/>
          <w:szCs w:val="32"/>
          <w:lang w:val="en-US" w:eastAsia="zh-CN"/>
        </w:rPr>
        <w:t>高效办成一件事”中的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  <w:highlight w:val="none"/>
        </w:rPr>
        <w:t>“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  <w:lang w:val="en-US" w:eastAsia="zh-CN"/>
        </w:rPr>
        <w:t>教育入学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  <w:highlight w:val="none"/>
          <w:lang w:val="en-US" w:eastAsia="zh-CN"/>
        </w:rPr>
        <w:t>一件事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  <w:highlight w:val="none"/>
        </w:rPr>
        <w:t>”专栏</w:t>
      </w:r>
      <w:r>
        <w:rPr>
          <w:rFonts w:hint="default" w:ascii="Times New Roman" w:hAnsi="Times New Roman" w:eastAsia="方正仿宋_GBK"/>
          <w:bCs/>
          <w:color w:val="auto"/>
          <w:sz w:val="32"/>
          <w:szCs w:val="32"/>
        </w:rPr>
        <w:t>，进入“报名系统”；</w:t>
      </w:r>
    </w:p>
    <w:p w14:paraId="1ACB5E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方正仿宋_GBK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/>
          <w:b/>
          <w:bCs w:val="0"/>
          <w:color w:val="auto"/>
          <w:sz w:val="32"/>
          <w:szCs w:val="32"/>
        </w:rPr>
        <w:t>路径二：</w:t>
      </w:r>
      <w:r>
        <w:rPr>
          <w:rFonts w:hint="default" w:ascii="Times New Roman" w:hAnsi="Times New Roman" w:eastAsia="方正仿宋_GBK"/>
          <w:bCs/>
          <w:color w:val="auto"/>
          <w:sz w:val="32"/>
          <w:szCs w:val="32"/>
        </w:rPr>
        <w:t>手机下</w:t>
      </w:r>
      <w:r>
        <w:rPr>
          <w:rFonts w:hint="default" w:ascii="Times New Roman" w:hAnsi="Times New Roman" w:eastAsia="方正仿宋_GBK"/>
          <w:b w:val="0"/>
          <w:bCs/>
          <w:color w:val="auto"/>
          <w:sz w:val="32"/>
          <w:szCs w:val="32"/>
        </w:rPr>
        <w:t>载最新版“渝快办”APP</w:t>
      </w:r>
      <w:r>
        <w:rPr>
          <w:rFonts w:hint="default" w:ascii="Times New Roman" w:hAnsi="Times New Roman" w:eastAsia="方正仿宋_GBK"/>
          <w:bCs/>
          <w:color w:val="auto"/>
          <w:sz w:val="32"/>
          <w:szCs w:val="32"/>
        </w:rPr>
        <w:t>，</w:t>
      </w:r>
      <w:r>
        <w:rPr>
          <w:rFonts w:hint="eastAsia" w:ascii="方正仿宋_GBK" w:hAnsi="Times New Roman" w:eastAsia="方正仿宋_GBK"/>
          <w:bCs/>
          <w:color w:val="auto"/>
          <w:sz w:val="32"/>
          <w:szCs w:val="32"/>
          <w:highlight w:val="none"/>
          <w:lang w:val="en-US" w:eastAsia="zh-CN"/>
        </w:rPr>
        <w:t>点击首页</w:t>
      </w:r>
      <w:r>
        <w:rPr>
          <w:rFonts w:hint="eastAsia" w:ascii="方正仿宋_GBK" w:hAnsi="Times New Roman" w:eastAsia="方正仿宋_GBK"/>
          <w:bCs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方正仿宋_GBK" w:hAnsi="Times New Roman" w:eastAsia="方正仿宋_GBK"/>
          <w:bCs/>
          <w:color w:val="auto"/>
          <w:sz w:val="32"/>
          <w:szCs w:val="32"/>
          <w:highlight w:val="none"/>
          <w:lang w:val="en-US" w:eastAsia="zh-CN"/>
        </w:rPr>
        <w:t>高效办成一件事”中的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  <w:highlight w:val="none"/>
        </w:rPr>
        <w:t>教育入学一件事”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  <w:highlight w:val="none"/>
          <w:lang w:val="en-US" w:eastAsia="zh-CN"/>
        </w:rPr>
        <w:t>专栏</w:t>
      </w:r>
      <w:r>
        <w:rPr>
          <w:rFonts w:hint="eastAsia" w:ascii="方正仿宋_GBK" w:hAnsi="Times New Roman" w:eastAsia="方正仿宋_GBK"/>
          <w:bCs/>
          <w:color w:val="auto"/>
          <w:sz w:val="32"/>
          <w:szCs w:val="32"/>
          <w:highlight w:val="none"/>
        </w:rPr>
        <w:t>，</w:t>
      </w:r>
      <w:r>
        <w:rPr>
          <w:rFonts w:hint="eastAsia" w:ascii="方正仿宋_GBK" w:hAnsi="Times New Roman" w:eastAsia="方正仿宋_GBK"/>
          <w:bCs/>
          <w:color w:val="auto"/>
          <w:sz w:val="32"/>
          <w:szCs w:val="32"/>
        </w:rPr>
        <w:t>进入“报名系统”。</w:t>
      </w:r>
    </w:p>
    <w:p w14:paraId="0A11A6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/>
        <w:rPr>
          <w:rFonts w:ascii="方正仿宋_GBK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（2）报名流程</w:t>
      </w:r>
    </w:p>
    <w:p w14:paraId="785E52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/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家长可通过电脑或手机访问</w:t>
      </w:r>
      <w:r>
        <w:rPr>
          <w:rFonts w:hint="eastAsia" w:ascii="方正仿宋_GBK" w:hAnsi="Times New Roman" w:eastAsia="方正仿宋_GBK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最新版</w:t>
      </w:r>
      <w:r>
        <w:rPr>
          <w:rFonts w:hint="eastAsia" w:ascii="方正仿宋_GBK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“渝快办”APP“教育入学一件事”专</w:t>
      </w:r>
      <w:r>
        <w:rPr>
          <w:rFonts w:hint="eastAsia" w:ascii="方正仿宋_GBK" w:hAnsi="Times New Roman" w:eastAsia="方正仿宋_GBK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栏</w:t>
      </w:r>
      <w:r>
        <w:rPr>
          <w:rFonts w:hint="eastAsia" w:ascii="方正仿宋_GBK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，整体</w:t>
      </w:r>
      <w:r>
        <w:rPr>
          <w:rFonts w:hint="eastAsia" w:ascii="方正仿宋_GBK" w:hAnsi="Times New Roman" w:eastAsia="方正仿宋_GBK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流程为：</w:t>
      </w:r>
      <w:r>
        <w:rPr>
          <w:rFonts w:hint="eastAsia" w:ascii="方正仿宋_GBK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“子女信息维护”—“正式网上报名”—“网上审核录取”—“结果查询确认”—“发放入学通知”流程。</w:t>
      </w:r>
    </w:p>
    <w:p w14:paraId="3F155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hint="eastAsia" w:ascii="方正黑体_GBK" w:hAnsi="方正黑体_GBK" w:eastAsia="方正黑体_GBK" w:cs="方正黑体_GBK"/>
          <w:sz w:val="32"/>
          <w:szCs w:val="40"/>
        </w:rPr>
      </w:pPr>
    </w:p>
    <w:p w14:paraId="4F99E8E5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28"/>
          <w:highlight w:val="yellow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28"/>
          <w:highlight w:val="yellow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28"/>
          <w:highlight w:val="yellow"/>
          <w:lang w:val="en-US" w:eastAsia="zh-CN"/>
        </w:rPr>
        <w:t>招生政策解读</w:t>
      </w:r>
    </w:p>
    <w:p w14:paraId="5CAE3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hint="eastAsia" w:ascii="方正黑体_GBK" w:hAnsi="方正黑体_GBK" w:eastAsia="方正黑体_GBK" w:cs="方正黑体_GBK"/>
          <w:sz w:val="32"/>
          <w:szCs w:val="40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</w:rPr>
        <w:t>04</w:t>
      </w:r>
    </w:p>
    <w:p w14:paraId="6272E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hint="eastAsia" w:ascii="方正楷体_GBK" w:hAnsi="方正楷体_GBK" w:eastAsia="方正楷体_GBK" w:cs="方正楷体_GBK"/>
          <w:sz w:val="32"/>
          <w:szCs w:val="40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问：2025</w:t>
      </w: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年小学一年级入学年龄是怎样规定的？</w:t>
      </w:r>
    </w:p>
    <w:p w14:paraId="370A3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</w:rPr>
        <w:t>答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年8月31日（含8月31日）前，凡年满6周岁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及以上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儿童，应当依法接受义务教育。</w:t>
      </w:r>
    </w:p>
    <w:p w14:paraId="6278A5BA">
      <w:pPr>
        <w:pStyle w:val="13"/>
        <w:rPr>
          <w:rFonts w:hint="eastAsia"/>
          <w:lang w:eastAsia="zh-CN"/>
        </w:rPr>
      </w:pPr>
    </w:p>
    <w:p w14:paraId="4BF87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4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</w:rPr>
        <w:t>05</w:t>
      </w:r>
    </w:p>
    <w:p w14:paraId="030F3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问：什么叫就近入学？</w:t>
      </w:r>
    </w:p>
    <w:p w14:paraId="24A1F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</w:rPr>
        <w:t>答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根据教育部、重庆市教委关于义务教育阶段学生入学的有关规定，适龄儿童在户籍所在地划片免试就近入学。此处所指的“就近”意为“相对就近”，而不是指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物理距离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的“最近”。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綦江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区教委根据校点布局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生源分布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和交通状况等，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按照“统筹兼顾、相对就近”的原则制定划片招生方案，确保每个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綦江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区户籍适龄儿童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、少年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都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公平享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有义务教育公办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中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小学的学位。</w:t>
      </w:r>
    </w:p>
    <w:p w14:paraId="1C98BB90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40"/>
          <w:lang w:val="en-US" w:eastAsia="zh-CN" w:bidi="ar-SA"/>
        </w:rPr>
      </w:pPr>
    </w:p>
    <w:p w14:paraId="6BEFFB3E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4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40"/>
          <w:lang w:val="en-US" w:eastAsia="zh-CN" w:bidi="ar-SA"/>
        </w:rPr>
        <w:t>06</w:t>
      </w:r>
    </w:p>
    <w:p w14:paraId="3EC5F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问：中心城区小学入学类型有哪些？</w:t>
      </w:r>
    </w:p>
    <w:p w14:paraId="784315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val="en-US" w:eastAsia="zh-CN"/>
        </w:rPr>
        <w:t>答：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中心城区小学入学共有4种类型：</w:t>
      </w:r>
    </w:p>
    <w:p w14:paraId="6C34FC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第一批：“三对口”类，即适龄儿童与父（母）的户口、房屋产权证明和实际居住地一致。</w:t>
      </w:r>
    </w:p>
    <w:p w14:paraId="2E3A1E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第二批：“户籍对口”类，即户籍生中户口在学校招生范围（房屋不在范围内，但父（母）在綦江中心城区购房）的适龄儿童。</w:t>
      </w:r>
    </w:p>
    <w:p w14:paraId="2ACB6C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第三批：“房产对口”类，即父（母）在招生范围内购房的非户籍生。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申报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长幼随学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的，可视为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房产对口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类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</w:p>
    <w:p w14:paraId="307E7F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第四批：“流动人口随迁子女”类，即中心城区内无固定住房产权的经商办企业人员子女、中心城区内无固定住房产权的务工人员子女。</w:t>
      </w:r>
    </w:p>
    <w:p w14:paraId="51FB19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 w:firstLine="640" w:firstLineChars="200"/>
        <w:textAlignment w:val="auto"/>
        <w:rPr>
          <w:rFonts w:hint="eastAsia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eastAsia="方正仿宋_GBK" w:cs="方正仿宋_GBK"/>
          <w:color w:val="000000"/>
          <w:sz w:val="32"/>
          <w:szCs w:val="32"/>
          <w:lang w:eastAsia="zh-CN"/>
        </w:rPr>
        <w:t>户籍生指在学校招生范围内有户口的适龄儿童；非户籍生指户口未在中心城区各校招生区域内的已购房业主、暂住人员、流动人口随迁子女。</w:t>
      </w:r>
    </w:p>
    <w:p w14:paraId="34AEDA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hint="eastAsia" w:ascii="方正黑体_GBK" w:hAnsi="方正黑体_GBK" w:eastAsia="方正黑体_GBK" w:cs="方正黑体_GBK"/>
          <w:sz w:val="32"/>
          <w:szCs w:val="40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07</w:t>
      </w:r>
    </w:p>
    <w:p w14:paraId="48B99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问：中心城区初中入学类型有哪些？</w:t>
      </w:r>
    </w:p>
    <w:p w14:paraId="0A46A5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val="en-US" w:eastAsia="zh-CN"/>
        </w:rPr>
        <w:t>答：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中心城区初中入学共有4种类型。</w:t>
      </w:r>
    </w:p>
    <w:p w14:paraId="2BC663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第一批：“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中心城区小学毕业生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。</w:t>
      </w:r>
    </w:p>
    <w:p w14:paraId="146C2921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第二批：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“有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中心城区户籍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的非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中心城区小学毕业生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”。</w:t>
      </w:r>
    </w:p>
    <w:p w14:paraId="69BC6A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40"/>
          <w:lang w:val="en-US" w:eastAsia="zh-CN" w:bidi="ar-SA"/>
        </w:rPr>
        <w:t>第三批：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父母购房在中心城区的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非中心城区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小学毕业生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”。</w:t>
      </w:r>
    </w:p>
    <w:p w14:paraId="0BAB8B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第四批：</w:t>
      </w:r>
      <w:r>
        <w:rPr>
          <w:rFonts w:hint="eastAsia" w:eastAsia="方正仿宋_GBK" w:cs="方正仿宋_GBK"/>
          <w:color w:val="000000"/>
          <w:sz w:val="32"/>
          <w:szCs w:val="32"/>
          <w:lang w:eastAsia="zh-CN"/>
        </w:rPr>
        <w:t>“流动人口随迁子女”，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即中心城区内无固定住房产权的经商办企业人员子女、中心城区内无固定住房产权的务工人员子女。</w:t>
      </w:r>
    </w:p>
    <w:p w14:paraId="28ACB5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40"/>
        </w:rPr>
      </w:pPr>
    </w:p>
    <w:p w14:paraId="3A4E22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hint="eastAsia" w:ascii="方正黑体_GBK" w:hAnsi="方正黑体_GBK" w:eastAsia="方正黑体_GBK" w:cs="方正黑体_GBK"/>
          <w:sz w:val="32"/>
          <w:szCs w:val="40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</w:rPr>
        <w:t>08</w:t>
      </w:r>
    </w:p>
    <w:p w14:paraId="08FC8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问:父母无自购房，房子是祖父母或外祖父母的，綦江区户籍适龄儿童、少年怎么入学？</w:t>
      </w:r>
    </w:p>
    <w:p w14:paraId="67AF6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 w:firstLine="643" w:firstLineChars="200"/>
        <w:textAlignment w:val="auto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</w:rPr>
        <w:t>答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綦江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区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中心城区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户籍适龄儿童因父母无自购房，自出生日起户籍一直挂靠祖父母或外祖父母，与父母、祖父母或外祖父母在招生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范围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常住的，视为符合“三对口”入学条件。适龄儿童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、少年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户籍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未在出生之日起挂靠的，需提供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适龄儿童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、少年的父（母）独生子女证明。</w:t>
      </w:r>
    </w:p>
    <w:p w14:paraId="0EB73551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6246B2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hint="eastAsia" w:ascii="方正黑体_GBK" w:hAnsi="方正黑体_GBK" w:eastAsia="方正黑体_GBK" w:cs="方正黑体_GBK"/>
          <w:sz w:val="32"/>
          <w:szCs w:val="40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</w:rPr>
        <w:t>0</w:t>
      </w: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9</w:t>
      </w:r>
    </w:p>
    <w:p w14:paraId="455D7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问：中心城区户口迁入截止时间是什么时候？</w:t>
      </w:r>
    </w:p>
    <w:p w14:paraId="7B8BC8FE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3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40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答：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中心城区户口迁入截止时间为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日。</w:t>
      </w:r>
    </w:p>
    <w:p w14:paraId="7C1952A8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40"/>
          <w:lang w:val="en-US" w:eastAsia="zh-CN" w:bidi="ar-SA"/>
        </w:rPr>
      </w:pPr>
    </w:p>
    <w:p w14:paraId="0277E6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hint="default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eastAsia="zh-CN"/>
        </w:rPr>
        <w:t>1</w:t>
      </w: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0</w:t>
      </w:r>
    </w:p>
    <w:p w14:paraId="0CA31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问:适龄儿童是否可以在多所中小学报名？</w:t>
      </w:r>
    </w:p>
    <w:p w14:paraId="13B03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 w:firstLine="643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40"/>
        </w:rPr>
        <w:t>答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40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40"/>
          <w:lang w:eastAsia="zh-CN"/>
        </w:rPr>
        <w:t>否。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40"/>
        </w:rPr>
        <w:t>依据《教育部中小学生学籍管理办法》《重庆市义务教育条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例》《重庆市义务教育阶段学生学籍管理办法》，义务教育阶段学生只能在一所学校取得学籍，并不得重复建立学籍，即适龄儿童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、少年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只能在一所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中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小学报名入学。同时，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40"/>
        </w:rPr>
        <w:t>义务教育阶段学校不实行留级制度。</w:t>
      </w:r>
    </w:p>
    <w:p w14:paraId="509177AB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28"/>
          <w:highlight w:val="yellow"/>
          <w:lang w:eastAsia="zh-CN"/>
        </w:rPr>
      </w:pPr>
    </w:p>
    <w:p w14:paraId="7D6F0F14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 w:firstLine="0" w:firstLineChars="0"/>
        <w:rPr>
          <w:rFonts w:hint="eastAsia" w:ascii="方正黑体_GBK" w:hAnsi="方正黑体_GBK" w:eastAsia="方正黑体_GBK" w:cs="方正黑体_GBK"/>
          <w:color w:val="auto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28"/>
          <w:highlight w:val="yellow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28"/>
          <w:highlight w:val="yellow"/>
          <w:lang w:val="en-US" w:eastAsia="zh-CN"/>
        </w:rPr>
        <w:t>相关热点问题解答</w:t>
      </w:r>
    </w:p>
    <w:p w14:paraId="4B94EC90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40"/>
          <w:lang w:val="en-US" w:eastAsia="zh-CN"/>
        </w:rPr>
        <w:t>11</w:t>
      </w:r>
    </w:p>
    <w:p w14:paraId="4DBE9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问：2025年綦江区学位紧张的学校有哪些？</w:t>
      </w:r>
    </w:p>
    <w:p w14:paraId="3688DB7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left="0" w:leftChars="0" w:firstLine="643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4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40"/>
          <w:lang w:val="en-US" w:eastAsia="zh-CN" w:bidi="ar-SA"/>
        </w:rPr>
        <w:t>答：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40"/>
          <w:lang w:val="en-US" w:eastAsia="zh-CN" w:bidi="ar-SA"/>
        </w:rPr>
        <w:t>通过对前期入学信息登记及各校毕业生情况摸排，中心城区小学六年级仅毕业72</w:t>
      </w:r>
      <w:bookmarkStart w:id="3" w:name="_GoBack"/>
      <w:bookmarkEnd w:id="3"/>
      <w:r>
        <w:rPr>
          <w:rFonts w:hint="eastAsia" w:ascii="方正仿宋_GBK" w:hAnsi="方正仿宋_GBK" w:eastAsia="方正仿宋_GBK" w:cs="方正仿宋_GBK"/>
          <w:kern w:val="2"/>
          <w:sz w:val="32"/>
          <w:szCs w:val="40"/>
          <w:lang w:val="en-US" w:eastAsia="zh-CN" w:bidi="ar-SA"/>
        </w:rPr>
        <w:t>个班，但2025年新招一年级需要90个班，差额18个班，中心城区各小学学位均非常紧张，特别是实验小学、沙溪小学、通惠小学、九龙小学、文龙小学。</w:t>
      </w:r>
    </w:p>
    <w:p w14:paraId="4148FA9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40"/>
          <w:lang w:val="en-US" w:eastAsia="zh-CN" w:bidi="ar-SA"/>
        </w:rPr>
      </w:pPr>
    </w:p>
    <w:p w14:paraId="42E4A1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12</w:t>
      </w:r>
    </w:p>
    <w:p w14:paraId="533CD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问:为什么确定惠登陵园小学为綦江中学的小初贯通培养试点学校？</w:t>
      </w:r>
    </w:p>
    <w:p w14:paraId="7482F0AD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 w:firstLine="643" w:firstLineChars="200"/>
        <w:rPr>
          <w:rFonts w:hint="eastAsia" w:eastAsia="方正仿宋_GBK" w:cs="Times New Roman"/>
          <w:sz w:val="32"/>
          <w:szCs w:val="32"/>
          <w:lang w:val="en-US" w:eastAsia="zh-CN"/>
          <w:woUserID w:val="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val="en-US" w:eastAsia="zh-CN"/>
        </w:rPr>
        <w:t>答：</w:t>
      </w:r>
      <w:r>
        <w:rPr>
          <w:rFonts w:hint="eastAsia" w:eastAsia="方正仿宋_GBK" w:cs="Times New Roman"/>
          <w:sz w:val="32"/>
          <w:szCs w:val="32"/>
          <w:lang w:val="en-US" w:eastAsia="zh-CN"/>
          <w:woUserID w:val="2"/>
        </w:rPr>
        <w:t>近期，南开中学-綦江中学教共体落地实施，全面引进南开中学优质教育体系。按教育部要求，探索拔尖创新人才选拔培养有效模式，建立学段协同培育机制，致力于学生创新精神、实践能力、科学素养得到全面提升。为便于教学资源和师资共享，确定将毗邻綦江中学的惠登陵园小学作为小初贯通培养试点学校。从今年9月起，将惠登陵园小学2023级作为试点起始年级，与綦江中学实施小初贯通培养。</w:t>
      </w:r>
    </w:p>
    <w:p w14:paraId="70F9F7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</w:p>
    <w:p w14:paraId="61E065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13</w:t>
      </w:r>
    </w:p>
    <w:p w14:paraId="708F5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hint="eastAsia" w:eastAsia="方正仿宋_GBK" w:cs="Times New Roman"/>
          <w:sz w:val="32"/>
          <w:szCs w:val="32"/>
          <w:lang w:val="en-US" w:eastAsia="zh-CN"/>
          <w:woUserID w:val="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问:为什么惠登陵园小学从2023级开始无法再接收转学生？</w:t>
      </w:r>
    </w:p>
    <w:p w14:paraId="1335763E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 w:firstLine="643" w:firstLineChars="200"/>
        <w:rPr>
          <w:rFonts w:hint="eastAsia" w:eastAsia="方正仿宋_GBK" w:cs="Times New Roman"/>
          <w:sz w:val="32"/>
          <w:szCs w:val="32"/>
          <w:lang w:eastAsia="zh-CN"/>
          <w:woUserID w:val="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eastAsia="zh-CN"/>
        </w:rPr>
        <w:t>答：</w:t>
      </w:r>
      <w:r>
        <w:rPr>
          <w:rFonts w:hint="eastAsia" w:eastAsia="方正仿宋_GBK" w:cs="Times New Roman"/>
          <w:sz w:val="32"/>
          <w:szCs w:val="32"/>
          <w:lang w:val="en-US" w:eastAsia="zh-CN"/>
          <w:woUserID w:val="2"/>
        </w:rPr>
        <w:t>根据前期数据摸排，学校学位将处于饱和状态，为保障该校招生划片区域内起始年级学生就近入学，故从2023级起，惠登陵园小学无法再接收转学生。</w:t>
      </w:r>
    </w:p>
    <w:p w14:paraId="50FA2C44">
      <w:pPr>
        <w:pStyle w:val="3"/>
        <w:rPr>
          <w:rFonts w:hint="eastAsia"/>
          <w:lang w:val="en-US" w:eastAsia="zh-CN"/>
        </w:rPr>
      </w:pPr>
    </w:p>
    <w:p w14:paraId="6F9656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14</w:t>
      </w:r>
    </w:p>
    <w:p w14:paraId="62EB6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问:陵园小学学府校区和惠登陵园小学今年如何招生？</w:t>
      </w:r>
    </w:p>
    <w:p w14:paraId="0D31B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textAlignment w:val="auto"/>
        <w:rPr>
          <w:rFonts w:hint="default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  <w:woUserID w:val="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eastAsia="zh-CN"/>
        </w:rPr>
        <w:t>答：</w:t>
      </w:r>
      <w:r>
        <w:rPr>
          <w:rFonts w:hint="eastAsia" w:eastAsia="方正仿宋_GBK" w:cs="Times New Roman"/>
          <w:sz w:val="32"/>
          <w:szCs w:val="32"/>
          <w:lang w:eastAsia="zh-CN"/>
          <w:woUserID w:val="2"/>
        </w:rPr>
        <w:t>今年，</w:t>
      </w:r>
      <w:r>
        <w:rPr>
          <w:rFonts w:hint="default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  <w:woUserID w:val="2"/>
        </w:rPr>
        <w:t>惠登陵园小学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  <w:woUserID w:val="2"/>
        </w:rPr>
        <w:t>和</w:t>
      </w:r>
      <w:r>
        <w:rPr>
          <w:rFonts w:hint="default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  <w:woUserID w:val="2"/>
        </w:rPr>
        <w:t>陵园小学学府校区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  <w:woUserID w:val="2"/>
        </w:rPr>
        <w:t>划片区域与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  <w:woUserID w:val="2"/>
        </w:rPr>
        <w:t>2024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  <w:woUserID w:val="2"/>
        </w:rPr>
        <w:t>年一致，</w:t>
      </w:r>
      <w:r>
        <w:rPr>
          <w:rFonts w:hint="eastAsia" w:eastAsia="方正仿宋_GBK" w:cs="Times New Roman"/>
          <w:sz w:val="32"/>
          <w:szCs w:val="32"/>
          <w:lang w:eastAsia="zh-CN"/>
          <w:woUserID w:val="2"/>
        </w:rPr>
        <w:t>两校各计划招生</w:t>
      </w:r>
      <w:r>
        <w:rPr>
          <w:rFonts w:hint="eastAsia" w:eastAsia="方正仿宋_GBK" w:cs="Times New Roman"/>
          <w:sz w:val="32"/>
          <w:szCs w:val="32"/>
          <w:lang w:val="en-US" w:eastAsia="zh-CN"/>
          <w:woUserID w:val="2"/>
        </w:rPr>
        <w:t>6个班。</w:t>
      </w:r>
      <w:r>
        <w:rPr>
          <w:rFonts w:hint="default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  <w:woUserID w:val="1"/>
        </w:rPr>
        <w:t>划片区域内</w:t>
      </w:r>
      <w:r>
        <w:rPr>
          <w:rFonts w:hint="default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  <w:woUserID w:val="2"/>
        </w:rPr>
        <w:t>符合条件的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  <w:woUserID w:val="2"/>
        </w:rPr>
        <w:t>三对口、户籍对口、房产对口</w:t>
      </w:r>
      <w:r>
        <w:rPr>
          <w:rFonts w:hint="default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  <w:woUserID w:val="2"/>
        </w:rPr>
        <w:t>学生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  <w:woUserID w:val="2"/>
        </w:rPr>
        <w:t>按招生批次顺序</w:t>
      </w:r>
      <w:r>
        <w:rPr>
          <w:rFonts w:hint="default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  <w:woUserID w:val="2"/>
        </w:rPr>
        <w:t>自愿申报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  <w:woUserID w:val="2"/>
        </w:rPr>
        <w:t>入读校区</w:t>
      </w:r>
      <w:r>
        <w:rPr>
          <w:rFonts w:hint="default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  <w:woUserID w:val="2"/>
        </w:rPr>
        <w:t>，若申报人数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  <w:woUserID w:val="2"/>
        </w:rPr>
        <w:t>未</w:t>
      </w:r>
      <w:r>
        <w:rPr>
          <w:rFonts w:hint="default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  <w:woUserID w:val="2"/>
        </w:rPr>
        <w:t>超出招生计划</w:t>
      </w:r>
      <w:r>
        <w:rPr>
          <w:rFonts w:hint="default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  <w:woUserID w:val="1"/>
        </w:rPr>
        <w:t>，</w:t>
      </w:r>
      <w:r>
        <w:rPr>
          <w:rFonts w:hint="default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  <w:woUserID w:val="2"/>
        </w:rPr>
        <w:t>则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  <w:woUserID w:val="2"/>
        </w:rPr>
        <w:t>依申请录取；若到某一批次申报人数超出招生计划，则该批次启动</w:t>
      </w:r>
      <w:r>
        <w:rPr>
          <w:rFonts w:hint="default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  <w:woUserID w:val="2"/>
        </w:rPr>
        <w:t>摇号，未摇中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  <w:woUserID w:val="2"/>
        </w:rPr>
        <w:t>的</w:t>
      </w:r>
      <w:r>
        <w:rPr>
          <w:rFonts w:hint="default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  <w:woUserID w:val="2"/>
        </w:rPr>
        <w:t>学生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  <w:woUserID w:val="2"/>
        </w:rPr>
        <w:t>及后续批次学生</w:t>
      </w:r>
      <w:r>
        <w:rPr>
          <w:rFonts w:hint="default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  <w:woUserID w:val="2"/>
        </w:rPr>
        <w:t>在另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  <w:woUserID w:val="2"/>
        </w:rPr>
        <w:t>一个校区</w:t>
      </w:r>
      <w:r>
        <w:rPr>
          <w:rFonts w:hint="default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  <w:woUserID w:val="2"/>
        </w:rPr>
        <w:t>入读。</w:t>
      </w:r>
    </w:p>
    <w:p w14:paraId="1BED28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15</w:t>
      </w:r>
    </w:p>
    <w:p w14:paraId="398D0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问:綦江区是否实行“长幼随学”政策？</w:t>
      </w:r>
    </w:p>
    <w:p w14:paraId="5AD45F7F">
      <w:pPr>
        <w:pStyle w:val="3"/>
        <w:rPr>
          <w:rFonts w:hint="eastAsia" w:eastAsia="方正仿宋_GBK" w:cs="Times New Roman"/>
          <w:sz w:val="32"/>
          <w:szCs w:val="32"/>
          <w:lang w:val="en-US" w:eastAsia="zh-CN"/>
          <w:woUserID w:val="2"/>
        </w:rPr>
      </w:pPr>
      <w:bookmarkStart w:id="0" w:name="OLE_LINK44"/>
      <w:bookmarkStart w:id="1" w:name="OLE_LINK43"/>
      <w:bookmarkStart w:id="2" w:name="OLE_LINK45"/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40"/>
          <w:lang w:val="en-US" w:eastAsia="zh-CN" w:bidi="ar-SA"/>
        </w:rPr>
        <w:t>答：</w:t>
      </w:r>
      <w:bookmarkEnd w:id="0"/>
      <w:bookmarkEnd w:id="1"/>
      <w:bookmarkEnd w:id="2"/>
      <w:r>
        <w:rPr>
          <w:rFonts w:hint="eastAsia" w:ascii="方正仿宋_GBK" w:eastAsia="方正仿宋_GBK"/>
          <w:sz w:val="32"/>
          <w:szCs w:val="32"/>
        </w:rPr>
        <w:t>为方便多孩家庭接送，减轻家长负担，我区将实施“长幼随学”政策，申请就读哥哥姐姐所在</w:t>
      </w:r>
      <w:r>
        <w:rPr>
          <w:rFonts w:hint="eastAsia" w:ascii="方正仿宋_GBK" w:eastAsia="方正仿宋_GBK"/>
          <w:sz w:val="32"/>
          <w:szCs w:val="32"/>
          <w:lang w:eastAsia="zh-CN"/>
        </w:rPr>
        <w:t>的小学</w:t>
      </w:r>
      <w:r>
        <w:rPr>
          <w:rFonts w:hint="eastAsia" w:ascii="方正仿宋_GBK" w:eastAsia="方正仿宋_GBK"/>
          <w:sz w:val="32"/>
          <w:szCs w:val="32"/>
        </w:rPr>
        <w:t>视为房产对口批次入学。</w:t>
      </w:r>
      <w:r>
        <w:rPr>
          <w:rFonts w:hint="eastAsia" w:ascii="方正仿宋_GBK" w:eastAsia="方正仿宋_GBK"/>
          <w:sz w:val="32"/>
          <w:szCs w:val="32"/>
          <w:lang w:eastAsia="zh-CN"/>
        </w:rPr>
        <w:t>（“长幼随学”是指同一个家庭中的亲兄弟姐妹，弟弟妹妹在新入读小学一年级时申请到哥哥姐姐同一所学校就读。）</w:t>
      </w:r>
    </w:p>
    <w:p w14:paraId="06E048B5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28"/>
          <w:highlight w:val="yellow"/>
          <w:lang w:eastAsia="zh-CN"/>
        </w:rPr>
      </w:pPr>
    </w:p>
    <w:p w14:paraId="338D2CCF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28"/>
          <w:highlight w:val="yellow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28"/>
          <w:highlight w:val="yellow"/>
          <w:lang w:eastAsia="zh-CN"/>
        </w:rPr>
        <w:t>四、子女信息维护</w:t>
      </w:r>
    </w:p>
    <w:p w14:paraId="45B034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16</w:t>
      </w:r>
    </w:p>
    <w:p w14:paraId="2E2C4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问:家长如何在“报名系统”进行子女信息维护？</w:t>
      </w:r>
    </w:p>
    <w:p w14:paraId="4FC178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/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答：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5月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20-21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幼升小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家长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到所在幼儿园，小升初家长到所在小学，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登录“渝快办”专栏，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在“入学一件事”系统中，选择“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綦江区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对户籍地址、居住地址、房产信息、监护人联系方式等入学相关信息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在学校“入学一件事”客服团队指导下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进行填写并上传印证资料，在线完成子女信息维护。</w:t>
      </w:r>
    </w:p>
    <w:p w14:paraId="5404E0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/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7BA489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/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18ADD1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/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01F6B9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/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712A28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/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3075"/>
        <w:gridCol w:w="4170"/>
        <w:gridCol w:w="960"/>
      </w:tblGrid>
      <w:tr w14:paraId="25C5A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799" w:type="dxa"/>
            <w:noWrap w:val="0"/>
            <w:vAlign w:val="center"/>
          </w:tcPr>
          <w:p w14:paraId="38C4F275">
            <w:pPr>
              <w:spacing w:line="600" w:lineRule="exact"/>
              <w:jc w:val="center"/>
              <w:rPr>
                <w:rFonts w:hint="default" w:ascii="Times New Roman" w:hAnsi="Times New Roman" w:eastAsia="方正黑体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075" w:type="dxa"/>
            <w:noWrap w:val="0"/>
            <w:vAlign w:val="center"/>
          </w:tcPr>
          <w:p w14:paraId="7DBD1C80">
            <w:pPr>
              <w:spacing w:line="600" w:lineRule="exact"/>
              <w:jc w:val="center"/>
              <w:rPr>
                <w:rFonts w:hint="default" w:ascii="Times New Roman" w:hAnsi="Times New Roman" w:eastAsia="方正黑体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32"/>
                <w:szCs w:val="32"/>
                <w:vertAlign w:val="baseline"/>
                <w:lang w:val="en-US" w:eastAsia="zh-CN"/>
              </w:rPr>
              <w:t>信息维护时间</w:t>
            </w:r>
          </w:p>
        </w:tc>
        <w:tc>
          <w:tcPr>
            <w:tcW w:w="4170" w:type="dxa"/>
            <w:noWrap w:val="0"/>
            <w:vAlign w:val="center"/>
          </w:tcPr>
          <w:p w14:paraId="2E8979A0">
            <w:pPr>
              <w:spacing w:line="600" w:lineRule="exact"/>
              <w:jc w:val="center"/>
              <w:rPr>
                <w:rFonts w:hint="default" w:ascii="Times New Roman" w:hAnsi="Times New Roman" w:eastAsia="方正黑体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32"/>
                <w:szCs w:val="32"/>
                <w:vertAlign w:val="baseline"/>
                <w:lang w:val="en-US" w:eastAsia="zh-CN"/>
              </w:rPr>
              <w:t>涉及幼儿园、小学</w:t>
            </w:r>
          </w:p>
        </w:tc>
        <w:tc>
          <w:tcPr>
            <w:tcW w:w="960" w:type="dxa"/>
            <w:noWrap w:val="0"/>
            <w:vAlign w:val="center"/>
          </w:tcPr>
          <w:p w14:paraId="53DDFD0C">
            <w:pPr>
              <w:spacing w:line="600" w:lineRule="exact"/>
              <w:jc w:val="center"/>
              <w:rPr>
                <w:rFonts w:hint="default" w:ascii="Times New Roman" w:hAnsi="Times New Roman" w:eastAsia="方正黑体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32"/>
                <w:szCs w:val="32"/>
                <w:vertAlign w:val="baseline"/>
                <w:lang w:val="en-US" w:eastAsia="zh-CN"/>
              </w:rPr>
              <w:t>涉及学段</w:t>
            </w:r>
          </w:p>
        </w:tc>
      </w:tr>
      <w:tr w14:paraId="57223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99" w:type="dxa"/>
            <w:noWrap w:val="0"/>
            <w:vAlign w:val="center"/>
          </w:tcPr>
          <w:p w14:paraId="6E8472E8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75" w:type="dxa"/>
            <w:noWrap w:val="0"/>
            <w:vAlign w:val="center"/>
          </w:tcPr>
          <w:p w14:paraId="0CA9CD50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  <w:t>5月20日上午</w:t>
            </w:r>
          </w:p>
        </w:tc>
        <w:tc>
          <w:tcPr>
            <w:tcW w:w="4170" w:type="dxa"/>
            <w:noWrap w:val="0"/>
            <w:vAlign w:val="center"/>
          </w:tcPr>
          <w:p w14:paraId="1A4F9098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  <w:t>第二教育学区幼儿园、小学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 w14:paraId="7FCCBA32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  <w:t>幼升小、小升初入学儿童、少年</w:t>
            </w:r>
          </w:p>
        </w:tc>
      </w:tr>
      <w:tr w14:paraId="35412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9" w:type="dxa"/>
            <w:noWrap w:val="0"/>
            <w:vAlign w:val="center"/>
          </w:tcPr>
          <w:p w14:paraId="78709891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075" w:type="dxa"/>
            <w:noWrap w:val="0"/>
            <w:vAlign w:val="center"/>
          </w:tcPr>
          <w:p w14:paraId="4432B3A3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  <w:t>5月20日下午</w:t>
            </w:r>
          </w:p>
        </w:tc>
        <w:tc>
          <w:tcPr>
            <w:tcW w:w="4170" w:type="dxa"/>
            <w:noWrap w:val="0"/>
            <w:vAlign w:val="center"/>
          </w:tcPr>
          <w:p w14:paraId="1BBA4F00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  <w:t>第三教育学区幼儿园、小学</w:t>
            </w:r>
          </w:p>
        </w:tc>
        <w:tc>
          <w:tcPr>
            <w:tcW w:w="960" w:type="dxa"/>
            <w:vMerge w:val="continue"/>
            <w:noWrap w:val="0"/>
            <w:vAlign w:val="center"/>
          </w:tcPr>
          <w:p w14:paraId="160285DB">
            <w:pPr>
              <w:spacing w:line="600" w:lineRule="exact"/>
              <w:jc w:val="center"/>
              <w:rPr>
                <w:rFonts w:hint="default" w:ascii="Times New Roman" w:hAnsi="Times New Roman" w:eastAsia="方正黑体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7C2A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99" w:type="dxa"/>
            <w:noWrap w:val="0"/>
            <w:vAlign w:val="center"/>
          </w:tcPr>
          <w:p w14:paraId="683E4375">
            <w:pPr>
              <w:spacing w:line="60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075" w:type="dxa"/>
            <w:noWrap w:val="0"/>
            <w:vAlign w:val="center"/>
          </w:tcPr>
          <w:p w14:paraId="1C64C583">
            <w:pPr>
              <w:spacing w:line="600" w:lineRule="exact"/>
              <w:ind w:firstLine="560" w:firstLineChars="200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  <w:t>5月21日上午</w:t>
            </w:r>
          </w:p>
        </w:tc>
        <w:tc>
          <w:tcPr>
            <w:tcW w:w="4170" w:type="dxa"/>
            <w:noWrap w:val="0"/>
            <w:vAlign w:val="center"/>
          </w:tcPr>
          <w:p w14:paraId="23053208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  <w:t>第一、四教育学区幼儿园、小学</w:t>
            </w:r>
          </w:p>
        </w:tc>
        <w:tc>
          <w:tcPr>
            <w:tcW w:w="960" w:type="dxa"/>
            <w:vMerge w:val="continue"/>
            <w:noWrap w:val="0"/>
            <w:vAlign w:val="center"/>
          </w:tcPr>
          <w:p w14:paraId="3057806A">
            <w:pPr>
              <w:spacing w:line="600" w:lineRule="exact"/>
              <w:jc w:val="center"/>
              <w:rPr>
                <w:rFonts w:hint="default" w:ascii="Times New Roman" w:hAnsi="Times New Roman" w:eastAsia="方正黑体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8C13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99" w:type="dxa"/>
            <w:noWrap w:val="0"/>
            <w:vAlign w:val="center"/>
          </w:tcPr>
          <w:p w14:paraId="6C58E9D0">
            <w:pPr>
              <w:spacing w:line="60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075" w:type="dxa"/>
            <w:noWrap w:val="0"/>
            <w:vAlign w:val="center"/>
          </w:tcPr>
          <w:p w14:paraId="5492D754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  <w:t>5月21日下午</w:t>
            </w:r>
          </w:p>
        </w:tc>
        <w:tc>
          <w:tcPr>
            <w:tcW w:w="4170" w:type="dxa"/>
            <w:noWrap w:val="0"/>
            <w:vAlign w:val="center"/>
          </w:tcPr>
          <w:p w14:paraId="225EBB00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  <w:t>第五、六教育学区幼儿园、小学</w:t>
            </w:r>
          </w:p>
        </w:tc>
        <w:tc>
          <w:tcPr>
            <w:tcW w:w="960" w:type="dxa"/>
            <w:vMerge w:val="continue"/>
            <w:noWrap w:val="0"/>
            <w:vAlign w:val="center"/>
          </w:tcPr>
          <w:p w14:paraId="27FB0A99">
            <w:pPr>
              <w:spacing w:line="600" w:lineRule="exact"/>
              <w:jc w:val="center"/>
              <w:rPr>
                <w:rFonts w:hint="default" w:ascii="Times New Roman" w:hAnsi="Times New Roman" w:eastAsia="方正黑体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1D326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</w:p>
    <w:p w14:paraId="7241AB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17</w:t>
      </w:r>
    </w:p>
    <w:p w14:paraId="505EC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问：在</w:t>
      </w: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"/>
          <w14:textFill>
            <w14:solidFill>
              <w14:schemeClr w14:val="tx1"/>
            </w14:solidFill>
          </w14:textFill>
        </w:rPr>
        <w:t>维护子女信息</w:t>
      </w: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时，通过“刷脸”</w:t>
      </w: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"/>
          <w14:textFill>
            <w14:solidFill>
              <w14:schemeClr w14:val="tx1"/>
            </w14:solidFill>
          </w14:textFill>
        </w:rPr>
        <w:t>未查询到子女</w:t>
      </w: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信息，该</w:t>
      </w: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"/>
          <w14:textFill>
            <w14:solidFill>
              <w14:schemeClr w14:val="tx1"/>
            </w14:solidFill>
          </w14:textFill>
        </w:rPr>
        <w:t>怎么办？</w:t>
      </w:r>
    </w:p>
    <w:p w14:paraId="4E1E3D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/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" w:bidi="ar-SA"/>
        </w:rPr>
        <w:t>答：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  <w:lang w:val="en-US" w:eastAsia="zh"/>
        </w:rPr>
        <w:t>目前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  <w:lang w:val="en-US" w:eastAsia="zh"/>
        </w:rPr>
        <w:t>家长通过扫脸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  <w:lang w:val="en-US" w:eastAsia="zh-CN"/>
        </w:rPr>
        <w:t>认证方式添加“本人子女”信息时，系统后台调取的是重庆市卫生健康委出生医学证明信息，仅限于在重庆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  <w:lang w:val="en-US" w:eastAsia="zh"/>
        </w:rPr>
        <w:t>出生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  <w:lang w:val="en-US" w:eastAsia="zh-CN"/>
        </w:rPr>
        <w:t>并登记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  <w:lang w:val="en-US" w:eastAsia="zh"/>
        </w:rPr>
        <w:t>的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  <w:lang w:val="en-US" w:eastAsia="zh-CN"/>
        </w:rPr>
        <w:t>新生儿。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  <w:lang w:val="en-US" w:eastAsia="zh"/>
        </w:rPr>
        <w:t>若无法查询到子女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  <w:lang w:val="en-US" w:eastAsia="zh-CN"/>
        </w:rPr>
        <w:t>信息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  <w:lang w:val="en-US" w:eastAsia="zh"/>
        </w:rPr>
        <w:t>，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  <w:lang w:val="en-US" w:eastAsia="zh-CN"/>
        </w:rPr>
        <w:t>也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  <w:lang w:val="en-US" w:eastAsia="zh"/>
        </w:rPr>
        <w:t>可以点击“手动新增”维护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  <w:lang w:val="en-US" w:eastAsia="zh-CN"/>
        </w:rPr>
        <w:t>其他情况下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  <w:lang w:val="en-US" w:eastAsia="zh"/>
        </w:rPr>
        <w:t>子女信息。</w:t>
      </w:r>
    </w:p>
    <w:p w14:paraId="784A4B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</w:p>
    <w:p w14:paraId="5EF05D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hint="default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18</w:t>
      </w:r>
    </w:p>
    <w:p w14:paraId="1176F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问：在</w:t>
      </w: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"/>
          <w14:textFill>
            <w14:solidFill>
              <w14:schemeClr w14:val="tx1"/>
            </w14:solidFill>
          </w14:textFill>
        </w:rPr>
        <w:t>维护子女信息</w:t>
      </w: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时，发现</w:t>
      </w: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"/>
          <w14:textFill>
            <w14:solidFill>
              <w14:schemeClr w14:val="tx1"/>
            </w14:solidFill>
          </w14:textFill>
        </w:rPr>
        <w:t>查询到</w:t>
      </w: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"/>
          <w14:textFill>
            <w14:solidFill>
              <w14:schemeClr w14:val="tx1"/>
            </w14:solidFill>
          </w14:textFill>
        </w:rPr>
        <w:t>子女</w:t>
      </w: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"/>
          <w14:textFill>
            <w14:solidFill>
              <w14:schemeClr w14:val="tx1"/>
            </w14:solidFill>
          </w14:textFill>
        </w:rPr>
        <w:t>有误</w:t>
      </w: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，该</w:t>
      </w: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"/>
          <w14:textFill>
            <w14:solidFill>
              <w14:schemeClr w14:val="tx1"/>
            </w14:solidFill>
          </w14:textFill>
        </w:rPr>
        <w:t>怎么办？</w:t>
      </w:r>
    </w:p>
    <w:p w14:paraId="6F065B9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" w:bidi="ar-SA"/>
        </w:rPr>
        <w:t>答：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  <w:lang w:val="en-US" w:eastAsia="zh-CN"/>
        </w:rPr>
        <w:t>该情况分两种。</w:t>
      </w:r>
      <w:r>
        <w:rPr>
          <w:rFonts w:hint="eastAsia" w:ascii="Times New Roman" w:hAnsi="Times New Roman" w:eastAsia="方正仿宋_GBK"/>
          <w:b/>
          <w:bCs w:val="0"/>
          <w:strike w:val="0"/>
          <w:dstrike w:val="0"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  <w:lang w:val="en-US" w:eastAsia="zh-CN"/>
        </w:rPr>
        <w:t>与户口簿姓名不一致：系统默认的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  <w:lang w:val="en-US" w:eastAsia="zh"/>
        </w:rPr>
        <w:t>是出生医学证明上的姓名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  <w:lang w:val="en-US" w:eastAsia="zh-CN"/>
        </w:rPr>
        <w:t>，后期存在更名时，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  <w:lang w:val="en-US" w:eastAsia="zh"/>
        </w:rPr>
        <w:t>子女信息详情页面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  <w:lang w:val="en-US" w:eastAsia="zh-CN"/>
        </w:rPr>
        <w:t>默认的“出生证姓名”不可以修改，但“姓名”可修改。</w:t>
      </w:r>
      <w:r>
        <w:rPr>
          <w:rFonts w:hint="eastAsia" w:ascii="Times New Roman" w:hAnsi="Times New Roman" w:eastAsia="方正仿宋_GBK"/>
          <w:b/>
          <w:bCs w:val="0"/>
          <w:strike w:val="0"/>
          <w:dstrike w:val="0"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  <w:lang w:val="en-US" w:eastAsia="zh-CN"/>
        </w:rPr>
        <w:t>与出生证姓名不一致：需联系区教委，如实反馈具体情况并提供佐证材料，由教育入学“一件事”专班技术团队与相关部门沟通处理后，家长重新获取最新数据，完成子女信息维护。</w:t>
      </w:r>
    </w:p>
    <w:p w14:paraId="1E8670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</w:p>
    <w:p w14:paraId="01476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hint="default"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19</w:t>
      </w:r>
    </w:p>
    <w:p w14:paraId="0E750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问：在“我的材料”上传环节，需要上传哪些类型材料？ </w:t>
      </w:r>
    </w:p>
    <w:p w14:paraId="5EEFF5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/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答：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招生政策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家长根据申请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入学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类型（如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三对口、户籍对口、房产对口、流动人口随迁子女等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）提交材料要求选取上传。</w:t>
      </w:r>
    </w:p>
    <w:p w14:paraId="68DF37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06FB5A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20</w:t>
      </w:r>
    </w:p>
    <w:p w14:paraId="04402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问：不动产权利人与户主不是孩子的同一监护人，还需要增加提交什么资料吗？</w:t>
      </w:r>
    </w:p>
    <w:p w14:paraId="55419C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/>
        <w:rPr>
          <w:rFonts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b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答：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家长应根据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系统提示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提交佐证材料。</w:t>
      </w:r>
      <w:r>
        <w:rPr>
          <w:rFonts w:ascii="Times New Roman" w:hAnsi="Times New Roman" w:eastAsia="方正仿宋_GBK"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常用于佐证监护人的材料有《出生医学证明》《户口簿》《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婚姻证明</w:t>
      </w:r>
      <w:r>
        <w:rPr>
          <w:rFonts w:ascii="Times New Roman" w:hAnsi="Times New Roman" w:eastAsia="方正仿宋_GBK"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等；常用于不动产佐证材料有</w:t>
      </w:r>
      <w:r>
        <w:rPr>
          <w:rFonts w:ascii="Times New Roman" w:hAnsi="Times New Roman" w:eastAsia="方正仿宋_GBK"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房屋产权证明</w:t>
      </w:r>
      <w:r>
        <w:rPr>
          <w:rFonts w:ascii="Times New Roman" w:hAnsi="Times New Roman" w:eastAsia="方正仿宋_GBK"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等。</w:t>
      </w:r>
    </w:p>
    <w:p w14:paraId="5C03BE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/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556893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hint="default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21</w:t>
      </w:r>
    </w:p>
    <w:p w14:paraId="16BDA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问：误传了户籍信息、房产信息等图片时怎么办？</w:t>
      </w:r>
    </w:p>
    <w:p w14:paraId="62EE53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/>
        <w:rPr>
          <w:rFonts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答：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  <w:lang w:val="en-US" w:eastAsia="zh-CN"/>
        </w:rPr>
        <w:t>提交申报信息后，若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  <w:lang w:val="en-US" w:eastAsia="zh"/>
        </w:rPr>
        <w:t>办件处于“待审核”状态，家长可在办件详情中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  <w:lang w:val="en-US" w:eastAsia="zh-CN"/>
        </w:rPr>
        <w:t>手动“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  <w:lang w:val="en-US" w:eastAsia="zh"/>
        </w:rPr>
        <w:t>撤回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  <w:lang w:val="en-US" w:eastAsia="zh-CN"/>
        </w:rPr>
        <w:t>”申请，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  <w:lang w:val="en-US" w:eastAsia="zh"/>
        </w:rPr>
        <w:t>重新维护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  <w:lang w:val="en-US" w:eastAsia="zh-CN"/>
        </w:rPr>
        <w:t>正确的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  <w:lang w:val="en-US" w:eastAsia="zh"/>
        </w:rPr>
        <w:t>材料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  <w:lang w:val="en-US" w:eastAsia="zh-CN"/>
        </w:rPr>
        <w:t>后再次提交申请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  <w:lang w:val="en-US" w:eastAsia="zh"/>
        </w:rPr>
        <w:t>；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  <w:lang w:val="en-US" w:eastAsia="zh-CN"/>
        </w:rPr>
        <w:t>若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  <w:lang w:val="en-US" w:eastAsia="zh"/>
        </w:rPr>
        <w:t>办件处于“审核”状态，后台审核人员发现材料有误时，会对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  <w:lang w:val="en-US" w:eastAsia="zh-CN"/>
        </w:rPr>
        <w:t>问题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  <w:lang w:val="en-US" w:eastAsia="zh"/>
        </w:rPr>
        <w:t>材料发起补正操作，家长端会收到补正通知，家长可对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  <w:lang w:val="en-US" w:eastAsia="zh-CN"/>
        </w:rPr>
        <w:t>问题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  <w:lang w:val="en-US" w:eastAsia="zh"/>
        </w:rPr>
        <w:t>材料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  <w:lang w:val="en-US" w:eastAsia="zh-CN"/>
        </w:rPr>
        <w:t>重新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  <w:lang w:val="en-US" w:eastAsia="zh"/>
        </w:rPr>
        <w:t>进行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  <w:lang w:val="en-US" w:eastAsia="zh-CN"/>
        </w:rPr>
        <w:t>覆盖或修改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  <w:lang w:val="en-US" w:eastAsia="zh"/>
        </w:rPr>
        <w:t>上传。</w:t>
      </w:r>
    </w:p>
    <w:p w14:paraId="523D5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/>
          <w:lang w:val="en-US" w:eastAsia="zh-CN"/>
        </w:rPr>
      </w:pPr>
    </w:p>
    <w:p w14:paraId="634B27E9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28"/>
          <w:highlight w:val="yellow"/>
          <w:lang w:eastAsia="zh-CN"/>
        </w:rPr>
        <w:t>五、正式网上报名</w:t>
      </w:r>
    </w:p>
    <w:p w14:paraId="5E90AB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hint="default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22</w:t>
      </w:r>
    </w:p>
    <w:p w14:paraId="3F9B7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问：如何进行正式网上报名？</w:t>
      </w:r>
    </w:p>
    <w:p w14:paraId="746C9F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/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答：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（1）报名时间：完成子女信息维护的适龄儿童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少年家长，须于6月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日至6月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日，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2025年招生入学方案，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分批次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在线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登录专栏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报名，也可在规定时间内到申报学校线下代办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24A46690">
      <w:pPr>
        <w:pStyle w:val="13"/>
        <w:rPr>
          <w:rFonts w:hint="eastAsia" w:eastAsia="方正仿宋_GBK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小学：</w:t>
      </w:r>
    </w:p>
    <w:p w14:paraId="0582C0EB">
      <w:pPr>
        <w:rPr>
          <w:rFonts w:hint="eastAsia" w:eastAsia="方正仿宋_GBK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41438F10">
      <w:pPr>
        <w:rPr>
          <w:rFonts w:hint="eastAsia" w:eastAsia="方正仿宋_GBK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4F41166E">
      <w:pPr>
        <w:rPr>
          <w:rFonts w:hint="eastAsia" w:eastAsia="方正仿宋_GBK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0FADC9BD">
      <w:pPr>
        <w:rPr>
          <w:rFonts w:hint="eastAsia" w:eastAsia="方正仿宋_GBK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144B0B63">
      <w:pPr>
        <w:rPr>
          <w:rFonts w:hint="eastAsia" w:eastAsia="方正仿宋_GBK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7BB6D829">
      <w:pPr>
        <w:rPr>
          <w:rFonts w:hint="eastAsia" w:eastAsia="方正仿宋_GBK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489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2977"/>
        <w:gridCol w:w="2565"/>
        <w:gridCol w:w="2715"/>
      </w:tblGrid>
      <w:tr w14:paraId="6E939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vAlign w:val="center"/>
          </w:tcPr>
          <w:p w14:paraId="1E625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vAlign w:val="center"/>
          </w:tcPr>
          <w:p w14:paraId="42E7F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招生批次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 w14:paraId="73CE4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网上集中报名时间段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 w14:paraId="2D46F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32"/>
                <w:szCs w:val="32"/>
                <w:lang w:eastAsia="zh-CN"/>
              </w:rPr>
              <w:t>学校录取时间段</w:t>
            </w:r>
          </w:p>
        </w:tc>
      </w:tr>
      <w:tr w14:paraId="17AC8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7315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6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D9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小学第一批三对口、第二批户籍对口、政策安置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16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F2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日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前</w:t>
            </w:r>
          </w:p>
        </w:tc>
      </w:tr>
      <w:tr w14:paraId="1EF11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EFCC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6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B3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小学第三批房产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对口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F0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11-12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16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日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前</w:t>
            </w:r>
          </w:p>
        </w:tc>
      </w:tr>
      <w:tr w14:paraId="3730B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3A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ED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小学第一二三批家长补充相关入学资料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AE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4D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01716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34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50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F1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小学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第四批流动人口随迁子女</w:t>
            </w:r>
          </w:p>
        </w:tc>
        <w:tc>
          <w:tcPr>
            <w:tcW w:w="144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CE7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153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48A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日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前</w:t>
            </w:r>
          </w:p>
        </w:tc>
      </w:tr>
    </w:tbl>
    <w:p w14:paraId="63F34D5C">
      <w:pPr>
        <w:pStyle w:val="13"/>
        <w:rPr>
          <w:rFonts w:hint="eastAsia" w:eastAsia="方正仿宋_GBK"/>
          <w:lang w:eastAsia="zh-CN"/>
        </w:rPr>
      </w:pPr>
      <w:r>
        <w:rPr>
          <w:rFonts w:hint="eastAsia" w:eastAsia="方正仿宋_GBK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初中：</w:t>
      </w:r>
    </w:p>
    <w:tbl>
      <w:tblPr>
        <w:tblStyle w:val="9"/>
        <w:tblW w:w="489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2977"/>
        <w:gridCol w:w="2565"/>
        <w:gridCol w:w="2715"/>
      </w:tblGrid>
      <w:tr w14:paraId="453F8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vAlign w:val="center"/>
          </w:tcPr>
          <w:p w14:paraId="18BAF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vAlign w:val="center"/>
          </w:tcPr>
          <w:p w14:paraId="2D563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招生批次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 w14:paraId="7A07E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网上集中报名时间段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 w14:paraId="7A01C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32"/>
                <w:szCs w:val="32"/>
                <w:lang w:eastAsia="zh-CN"/>
              </w:rPr>
              <w:t>学校录取时间段</w:t>
            </w:r>
          </w:p>
        </w:tc>
      </w:tr>
      <w:tr w14:paraId="344DD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4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61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47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初中第一批对口直升、政策安置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7B8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76D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16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日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前</w:t>
            </w:r>
          </w:p>
        </w:tc>
      </w:tr>
      <w:tr w14:paraId="50BF9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343" w:type="pc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4EC7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78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4574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初中第二批户籍对口</w:t>
            </w:r>
          </w:p>
          <w:p w14:paraId="1CBBE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初中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第三批房产对口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30E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16日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C56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日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前</w:t>
            </w:r>
          </w:p>
        </w:tc>
      </w:tr>
      <w:tr w14:paraId="290C0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41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32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初中第一二三批家长补充相关入学资料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55C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560" w:firstLineChars="200"/>
              <w:jc w:val="both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982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541AC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F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F6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初中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第四批流动人口随迁子女</w:t>
            </w:r>
          </w:p>
        </w:tc>
        <w:tc>
          <w:tcPr>
            <w:tcW w:w="1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EA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AD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18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日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前</w:t>
            </w:r>
          </w:p>
        </w:tc>
      </w:tr>
    </w:tbl>
    <w:p w14:paraId="404276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/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00C155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/>
        <w:rPr>
          <w:rFonts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（2）报名流程：登录“报名系统”——进入“幼升小在线申报”或“小升初在线申报”页面——选择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“綦江区”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、报名子女、学校性质和申报学校类型——阅读“申报须知”并勾选“我已阅读以上申报须知，知晓并确认相关内容”——按系统提示报名——点击“确认提交”按钮，将完成报名。</w:t>
      </w:r>
    </w:p>
    <w:p w14:paraId="6034D9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/>
          <w:lang w:eastAsia="zh-CN"/>
        </w:rPr>
      </w:pPr>
    </w:p>
    <w:p w14:paraId="34508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hint="default"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23</w:t>
      </w:r>
    </w:p>
    <w:p w14:paraId="73398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问：义务教育学校如何进行验证？</w:t>
      </w:r>
    </w:p>
    <w:p w14:paraId="2033C8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/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答：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对已完成正式网上报名的适龄儿童及家长，各学校将在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个工作日内对相关证件材料和报名信息逐项进行核验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根据从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“重庆市一体化数字资源系统”</w:t>
      </w:r>
      <w:r>
        <w:rPr>
          <w:rFonts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集中调取的有关信息，与已登记的信息进行比对。验证通过的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，学校会及时告知家长通过登录“入学一件事”专栏查询报名录取结果并予以确认。</w:t>
      </w:r>
      <w:r>
        <w:rPr>
          <w:rFonts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信息不一致的，由家长根据有关要求，及时提供相关证件信息用于比对。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对线下代办的现场核验录取，并留存入学材料复印件。</w:t>
      </w:r>
    </w:p>
    <w:p w14:paraId="76777C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/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0A9E37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</w:t>
      </w:r>
    </w:p>
    <w:p w14:paraId="6CDD3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问：如果错过了“子女信息维护”阶段，是否可以在正式网上报名阶段进行线上报名？</w:t>
      </w:r>
    </w:p>
    <w:p w14:paraId="0D88968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1"/>
        <w:rPr>
          <w:rFonts w:ascii="Times New Roman" w:hAnsi="Times New Roman" w:eastAsia="方正仿宋_GBK"/>
          <w:b/>
          <w:bCs/>
          <w:strike/>
          <w:dstrike w:val="0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32"/>
        </w:rPr>
        <w:t>答：</w:t>
      </w:r>
      <w:r>
        <w:rPr>
          <w:rFonts w:hint="eastAsia" w:ascii="Times New Roman" w:hAnsi="Times New Roman" w:eastAsia="方正仿宋_GBK"/>
          <w:strike w:val="0"/>
          <w:dstrike w:val="0"/>
          <w:color w:val="auto"/>
          <w:sz w:val="32"/>
          <w:szCs w:val="32"/>
          <w:lang w:val="en-US" w:eastAsia="zh-CN"/>
        </w:rPr>
        <w:t>可以。</w:t>
      </w:r>
      <w:r>
        <w:rPr>
          <w:rFonts w:hint="eastAsia" w:ascii="Times New Roman" w:hAnsi="Times New Roman" w:eastAsia="方正仿宋_GBK"/>
          <w:strike w:val="0"/>
          <w:dstrike w:val="0"/>
          <w:color w:val="auto"/>
          <w:sz w:val="32"/>
          <w:szCs w:val="32"/>
        </w:rPr>
        <w:t>前期完成了子女信息维护的，</w:t>
      </w:r>
      <w:r>
        <w:rPr>
          <w:rFonts w:hint="eastAsia" w:ascii="Times New Roman" w:hAnsi="Times New Roman" w:eastAsia="方正仿宋_GBK"/>
          <w:strike w:val="0"/>
          <w:dstrike w:val="0"/>
          <w:color w:val="auto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方正仿宋_GBK"/>
          <w:strike w:val="0"/>
          <w:dstrike w:val="0"/>
          <w:color w:val="auto"/>
          <w:sz w:val="32"/>
          <w:szCs w:val="32"/>
        </w:rPr>
        <w:t>正式网上报名阶段，可在报名</w:t>
      </w:r>
      <w:r>
        <w:rPr>
          <w:rFonts w:hint="eastAsia" w:ascii="Times New Roman" w:hAnsi="Times New Roman" w:eastAsia="方正仿宋_GBK"/>
          <w:strike w:val="0"/>
          <w:dstrike w:val="0"/>
          <w:color w:val="auto"/>
          <w:sz w:val="32"/>
          <w:szCs w:val="32"/>
          <w:lang w:val="en-US" w:eastAsia="zh-CN"/>
        </w:rPr>
        <w:t>时减免表单填写和快捷</w:t>
      </w:r>
      <w:r>
        <w:rPr>
          <w:rFonts w:hint="eastAsia" w:ascii="Times New Roman" w:hAnsi="Times New Roman" w:eastAsia="方正仿宋_GBK"/>
          <w:strike w:val="0"/>
          <w:dstrike w:val="0"/>
          <w:color w:val="auto"/>
          <w:sz w:val="32"/>
          <w:szCs w:val="32"/>
        </w:rPr>
        <w:t>一键引用材料；若前期未进行子女信息维护</w:t>
      </w:r>
      <w:r>
        <w:rPr>
          <w:rFonts w:hint="eastAsia" w:ascii="Times New Roman" w:hAnsi="Times New Roman" w:eastAsia="方正仿宋_GBK"/>
          <w:strike w:val="0"/>
          <w:dstrike w:val="0"/>
          <w:color w:val="auto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方正仿宋_GBK"/>
          <w:strike w:val="0"/>
          <w:dstrike w:val="0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trike w:val="0"/>
          <w:dstrike w:val="0"/>
          <w:color w:val="auto"/>
          <w:sz w:val="32"/>
          <w:szCs w:val="32"/>
          <w:lang w:eastAsia="zh-CN"/>
        </w:rPr>
        <w:t>也可以</w:t>
      </w:r>
      <w:r>
        <w:rPr>
          <w:rFonts w:hint="eastAsia" w:ascii="Times New Roman" w:hAnsi="Times New Roman" w:eastAsia="方正仿宋_GBK"/>
          <w:strike w:val="0"/>
          <w:dstrike w:val="0"/>
          <w:color w:val="auto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方正仿宋_GBK"/>
          <w:strike w:val="0"/>
          <w:dstrike w:val="0"/>
          <w:color w:val="auto"/>
          <w:sz w:val="32"/>
          <w:szCs w:val="32"/>
        </w:rPr>
        <w:t>正式网上报名阶段</w:t>
      </w:r>
      <w:r>
        <w:rPr>
          <w:rFonts w:hint="eastAsia" w:ascii="Times New Roman" w:hAnsi="Times New Roman" w:eastAsia="方正仿宋_GBK"/>
          <w:strike w:val="0"/>
          <w:dstrike w:val="0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trike w:val="0"/>
          <w:dstrike w:val="0"/>
          <w:color w:val="auto"/>
          <w:sz w:val="32"/>
          <w:szCs w:val="32"/>
          <w:lang w:val="en-US" w:eastAsia="zh-CN"/>
        </w:rPr>
        <w:t>通过</w:t>
      </w:r>
      <w:r>
        <w:rPr>
          <w:rFonts w:hint="eastAsia" w:ascii="Times New Roman" w:hAnsi="Times New Roman" w:eastAsia="方正仿宋_GBK"/>
          <w:strike w:val="0"/>
          <w:dstrike w:val="0"/>
          <w:color w:val="auto"/>
          <w:sz w:val="32"/>
          <w:szCs w:val="32"/>
        </w:rPr>
        <w:t>电脑端或手机端</w:t>
      </w:r>
      <w:r>
        <w:rPr>
          <w:rFonts w:hint="eastAsia" w:ascii="Times New Roman" w:hAnsi="Times New Roman" w:eastAsia="方正仿宋_GBK"/>
          <w:strike w:val="0"/>
          <w:dstrike w:val="0"/>
          <w:color w:val="auto"/>
          <w:sz w:val="32"/>
          <w:szCs w:val="32"/>
          <w:lang w:val="en-US" w:eastAsia="zh-CN"/>
        </w:rPr>
        <w:t>维护子女信息后</w:t>
      </w:r>
      <w:r>
        <w:rPr>
          <w:rFonts w:hint="eastAsia" w:ascii="Times New Roman" w:hAnsi="Times New Roman" w:eastAsia="方正仿宋_GBK"/>
          <w:strike w:val="0"/>
          <w:dstrike w:val="0"/>
          <w:color w:val="auto"/>
          <w:sz w:val="32"/>
          <w:szCs w:val="32"/>
          <w:lang w:eastAsia="zh-CN"/>
        </w:rPr>
        <w:t>上传</w:t>
      </w:r>
      <w:r>
        <w:rPr>
          <w:rFonts w:hint="eastAsia" w:ascii="Times New Roman" w:hAnsi="Times New Roman" w:eastAsia="方正仿宋_GBK"/>
          <w:strike w:val="0"/>
          <w:dstrike w:val="0"/>
          <w:color w:val="auto"/>
          <w:sz w:val="32"/>
          <w:szCs w:val="32"/>
        </w:rPr>
        <w:t>相关</w:t>
      </w:r>
      <w:r>
        <w:rPr>
          <w:rFonts w:hint="eastAsia" w:ascii="Times New Roman" w:hAnsi="Times New Roman" w:eastAsia="方正仿宋_GBK"/>
          <w:strike w:val="0"/>
          <w:dstrike w:val="0"/>
          <w:color w:val="auto"/>
          <w:sz w:val="32"/>
          <w:szCs w:val="32"/>
          <w:lang w:val="en-US" w:eastAsia="zh-CN"/>
        </w:rPr>
        <w:t>材料</w:t>
      </w:r>
      <w:r>
        <w:rPr>
          <w:rFonts w:hint="eastAsia" w:ascii="Times New Roman" w:hAnsi="Times New Roman" w:eastAsia="方正仿宋_GBK"/>
          <w:strike w:val="0"/>
          <w:dstrike w:val="0"/>
          <w:color w:val="auto"/>
          <w:sz w:val="32"/>
          <w:szCs w:val="32"/>
        </w:rPr>
        <w:t>图片</w:t>
      </w:r>
      <w:r>
        <w:rPr>
          <w:rFonts w:hint="eastAsia" w:ascii="Times New Roman" w:hAnsi="Times New Roman" w:eastAsia="方正仿宋_GBK"/>
          <w:strike w:val="0"/>
          <w:dstrike w:val="0"/>
          <w:color w:val="auto"/>
          <w:sz w:val="32"/>
          <w:szCs w:val="32"/>
          <w:lang w:val="en-US" w:eastAsia="zh-CN"/>
        </w:rPr>
        <w:t>进行正常报名</w:t>
      </w:r>
      <w:r>
        <w:rPr>
          <w:rFonts w:hint="eastAsia" w:ascii="Times New Roman" w:hAnsi="Times New Roman" w:eastAsia="方正仿宋_GBK"/>
          <w:strike w:val="0"/>
          <w:dstrike w:val="0"/>
          <w:color w:val="auto"/>
          <w:sz w:val="32"/>
          <w:szCs w:val="32"/>
        </w:rPr>
        <w:t>。</w:t>
      </w:r>
    </w:p>
    <w:p w14:paraId="5B1940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3FC5CA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</w:t>
      </w:r>
    </w:p>
    <w:p w14:paraId="37E4F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问：网上报名完成后，如何查询录取结果？</w:t>
      </w:r>
    </w:p>
    <w:p w14:paraId="63CBDB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/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答：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学校将在5个工作日内进行核验录取，申请人可在申报端“个人中心——我的申请——办件详情”中获取办件的录取情况并及时确认入学。小学确认时间为6月18日前，初中确认时间为6月22日前。未按时确认的，视为自动放弃。</w:t>
      </w:r>
    </w:p>
    <w:p w14:paraId="312D00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/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251EDD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26</w:t>
      </w:r>
    </w:p>
    <w:p w14:paraId="27F6F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问：如何获取网上录取通知书或“报到码”？</w:t>
      </w:r>
    </w:p>
    <w:p w14:paraId="2BE32D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答：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报名审核通过后，申请人可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登录“渝快办”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"/>
        </w:rPr>
        <w:t>进入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“报名系统”，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在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“个人空间——我的申请——办件详情”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中点击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入学确认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，确认入学后便可在详情中下载入学通知书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含报到码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）；家长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也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可在“个人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空间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——我的子女”点击“详情”后查看报到码。</w:t>
      </w:r>
    </w:p>
    <w:p w14:paraId="21E9120E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28"/>
          <w:highlight w:val="yellow"/>
          <w:lang w:eastAsia="zh-CN"/>
        </w:rPr>
      </w:pPr>
    </w:p>
    <w:p w14:paraId="31CABBBF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 w:firstLine="0" w:firstLineChars="0"/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z w:val="32"/>
          <w:szCs w:val="28"/>
          <w:highlight w:val="yellow"/>
          <w:lang w:eastAsia="zh-CN"/>
        </w:rPr>
        <w:t>六、特别提醒</w:t>
      </w:r>
    </w:p>
    <w:p w14:paraId="27AA3C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27</w:t>
      </w:r>
    </w:p>
    <w:p w14:paraId="51834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问：因不会操作网上报名或者网上报名未成功怎么办？</w:t>
      </w:r>
    </w:p>
    <w:p w14:paraId="79426F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/>
        <w:rPr>
          <w:rFonts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答：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对于无法进行网上报名的家庭，各学校将设立线下报名登记服务点，安排工作人员提供必要的技术支持和指导，协助适龄儿童少年家长网上报名，确保网上报名和录取工作顺利进行。</w:t>
      </w:r>
    </w:p>
    <w:p w14:paraId="6B2E59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27F2E1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28</w:t>
      </w:r>
    </w:p>
    <w:p w14:paraId="7CF53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问：遇到系统登录问题或其他特殊情形怎么办？</w:t>
      </w:r>
    </w:p>
    <w:p w14:paraId="3062AF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答：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为切实做好“入学一件事” 线上答疑和线下服务工作，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区教委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、各学校和幼儿园均组建了招生咨询服务团队，及时为家长答疑解惑，协助解决线上报名入学问题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“入学一件事”招生报名系统可能出现集中登录操作导致服务器过载、访问速度变慢等问题，请各位家长多理解。家长朋友可以拨打招生报名咨询电话，及时联系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区教委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，或前往拟入读学校线下报名点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进行线下代办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。我们承诺，不会因为系统问题影响任何一个适龄儿童少年的报名和入学。</w:t>
      </w:r>
    </w:p>
    <w:p w14:paraId="2E5E36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/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03DB04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29</w:t>
      </w:r>
    </w:p>
    <w:p w14:paraId="41D1A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问：在哪里可以查询到各学校的招生咨询电话？</w:t>
      </w:r>
    </w:p>
    <w:p w14:paraId="52B6B4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答：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在渝快办网上办事大厅或“入学一件事”报名系统首页</w:t>
      </w:r>
      <w:r>
        <w:rPr>
          <w:rFonts w:hint="eastAsia" w:ascii="Times New Roman" w:hAnsi="Times New Roman" w:eastAsia="方正仿宋_GBK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“联系我们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”模块中可以查询。</w:t>
      </w:r>
    </w:p>
    <w:p w14:paraId="11B949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3608FE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hint="default"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</w:t>
      </w:r>
    </w:p>
    <w:p w14:paraId="48BDD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问:转学政策和新生入学政策一样吗？如需转学怎么办？</w:t>
      </w:r>
    </w:p>
    <w:p w14:paraId="44977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textAlignment w:val="auto"/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答:</w:t>
      </w:r>
      <w:r>
        <w:rPr>
          <w:rFonts w:hint="eastAsia" w:ascii="方正仿宋_GBK" w:eastAsia="方正仿宋_GBK"/>
          <w:sz w:val="32"/>
          <w:szCs w:val="32"/>
        </w:rPr>
        <w:t>不一样。义务教育阶段学校划片入学、对口入学方案只适用于新生入学。确有转学需求的家长，</w:t>
      </w:r>
      <w:r>
        <w:rPr>
          <w:rFonts w:hint="eastAsia" w:ascii="方正仿宋_GBK" w:eastAsia="方正仿宋_GBK"/>
          <w:sz w:val="32"/>
          <w:szCs w:val="32"/>
          <w:lang w:eastAsia="zh-CN"/>
        </w:rPr>
        <w:t>可自行咨询、联系相关学校或由区教委统筹安置。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统筹安置学校有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城南小学、长乐小学、新盛小学、登瀛学校、北渡学校、三角小学、城南中学、三角中学、新盛中学等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。家长可携带户口本等材料于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7月2日-7月4日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工作时间（上午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9:00-12:00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，下午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14:00-18:00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到綦江区教委基教科（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4楼405室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咨询登记。</w:t>
      </w:r>
    </w:p>
    <w:p w14:paraId="445109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rPr>
          <w:rFonts w:hint="default"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教委咨询电话</w:t>
      </w: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85880862，85883969，85880827。</w:t>
      </w:r>
    </w:p>
    <w:p w14:paraId="771FC3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感谢各位家长对</w:t>
      </w: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綦江</w:t>
      </w: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教育的理解、关心和支持，祝您的孩子报名顺利！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31F32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98043F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98043F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"/>
    </o:shapelayout>
  </w:hdrShapeDefaults>
  <w:compat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yOGMzMjA0MmUwYWY1NzkzM2MxNTk1Y2U2Yzk0MDAifQ=="/>
  </w:docVars>
  <w:rsids>
    <w:rsidRoot w:val="0077447B"/>
    <w:rsid w:val="00013682"/>
    <w:rsid w:val="000411E6"/>
    <w:rsid w:val="00071C5D"/>
    <w:rsid w:val="00075AEA"/>
    <w:rsid w:val="000B663D"/>
    <w:rsid w:val="000D690A"/>
    <w:rsid w:val="00123FDB"/>
    <w:rsid w:val="0019146A"/>
    <w:rsid w:val="002026D2"/>
    <w:rsid w:val="002C588B"/>
    <w:rsid w:val="002F58F9"/>
    <w:rsid w:val="0044500D"/>
    <w:rsid w:val="0052327D"/>
    <w:rsid w:val="00551790"/>
    <w:rsid w:val="005F5B4E"/>
    <w:rsid w:val="005F6205"/>
    <w:rsid w:val="00600FD1"/>
    <w:rsid w:val="00625BF8"/>
    <w:rsid w:val="00724B02"/>
    <w:rsid w:val="00724F7A"/>
    <w:rsid w:val="00725A6C"/>
    <w:rsid w:val="00753783"/>
    <w:rsid w:val="0077447B"/>
    <w:rsid w:val="00793EE1"/>
    <w:rsid w:val="008600E3"/>
    <w:rsid w:val="00864806"/>
    <w:rsid w:val="009C21CD"/>
    <w:rsid w:val="009D4122"/>
    <w:rsid w:val="009F7860"/>
    <w:rsid w:val="00A44263"/>
    <w:rsid w:val="00A70FB4"/>
    <w:rsid w:val="00A73FED"/>
    <w:rsid w:val="00AC0EFC"/>
    <w:rsid w:val="00AC4C24"/>
    <w:rsid w:val="00B04979"/>
    <w:rsid w:val="00B072DB"/>
    <w:rsid w:val="00C16EA3"/>
    <w:rsid w:val="00C40D00"/>
    <w:rsid w:val="00C468C7"/>
    <w:rsid w:val="00C66F52"/>
    <w:rsid w:val="00C90CE1"/>
    <w:rsid w:val="00C97825"/>
    <w:rsid w:val="00CA08E0"/>
    <w:rsid w:val="00CF426C"/>
    <w:rsid w:val="00DF00D9"/>
    <w:rsid w:val="00E012B8"/>
    <w:rsid w:val="00E4774D"/>
    <w:rsid w:val="00E95CD3"/>
    <w:rsid w:val="00E97FE8"/>
    <w:rsid w:val="00EC5F0C"/>
    <w:rsid w:val="00F27602"/>
    <w:rsid w:val="00F40833"/>
    <w:rsid w:val="00F53606"/>
    <w:rsid w:val="00F73BE9"/>
    <w:rsid w:val="00F80E76"/>
    <w:rsid w:val="00F90897"/>
    <w:rsid w:val="00F943F9"/>
    <w:rsid w:val="00F94FB6"/>
    <w:rsid w:val="00FC0A84"/>
    <w:rsid w:val="00FC1A76"/>
    <w:rsid w:val="00FE7BB5"/>
    <w:rsid w:val="00FF6EFC"/>
    <w:rsid w:val="01BB3CD7"/>
    <w:rsid w:val="01F7008B"/>
    <w:rsid w:val="0238668F"/>
    <w:rsid w:val="023D6711"/>
    <w:rsid w:val="059F0B81"/>
    <w:rsid w:val="06753801"/>
    <w:rsid w:val="0B9551F7"/>
    <w:rsid w:val="0CA97844"/>
    <w:rsid w:val="0D14413E"/>
    <w:rsid w:val="0D3D4B17"/>
    <w:rsid w:val="100316BF"/>
    <w:rsid w:val="113F7FCD"/>
    <w:rsid w:val="116C4A1B"/>
    <w:rsid w:val="1202500A"/>
    <w:rsid w:val="15043917"/>
    <w:rsid w:val="19B337B9"/>
    <w:rsid w:val="1D1815CE"/>
    <w:rsid w:val="1DC064A5"/>
    <w:rsid w:val="1E110FD6"/>
    <w:rsid w:val="1F381C31"/>
    <w:rsid w:val="1FCA4141"/>
    <w:rsid w:val="205D2379"/>
    <w:rsid w:val="20651585"/>
    <w:rsid w:val="214725AC"/>
    <w:rsid w:val="276428EB"/>
    <w:rsid w:val="2B275C51"/>
    <w:rsid w:val="2B386F8A"/>
    <w:rsid w:val="2BCD0CF9"/>
    <w:rsid w:val="2CDE4D99"/>
    <w:rsid w:val="30AC12E7"/>
    <w:rsid w:val="31474BFA"/>
    <w:rsid w:val="31C970ED"/>
    <w:rsid w:val="33125DA0"/>
    <w:rsid w:val="354D5524"/>
    <w:rsid w:val="35842495"/>
    <w:rsid w:val="35C869BD"/>
    <w:rsid w:val="35FC3E89"/>
    <w:rsid w:val="36735F09"/>
    <w:rsid w:val="376416CE"/>
    <w:rsid w:val="37B87052"/>
    <w:rsid w:val="3860161A"/>
    <w:rsid w:val="387243E8"/>
    <w:rsid w:val="3A691A96"/>
    <w:rsid w:val="3AAC1E33"/>
    <w:rsid w:val="3FD16412"/>
    <w:rsid w:val="40442B0E"/>
    <w:rsid w:val="418E4682"/>
    <w:rsid w:val="43CD4CED"/>
    <w:rsid w:val="43D10CAF"/>
    <w:rsid w:val="44262978"/>
    <w:rsid w:val="442951C6"/>
    <w:rsid w:val="44636310"/>
    <w:rsid w:val="475343FA"/>
    <w:rsid w:val="47680E90"/>
    <w:rsid w:val="494616A5"/>
    <w:rsid w:val="4A821DB9"/>
    <w:rsid w:val="4B616AF5"/>
    <w:rsid w:val="4C307108"/>
    <w:rsid w:val="4D576D3C"/>
    <w:rsid w:val="4D793092"/>
    <w:rsid w:val="4DC31516"/>
    <w:rsid w:val="4EDD5D6D"/>
    <w:rsid w:val="4F567B8F"/>
    <w:rsid w:val="4FA711CE"/>
    <w:rsid w:val="4FD5519C"/>
    <w:rsid w:val="50196503"/>
    <w:rsid w:val="53945D03"/>
    <w:rsid w:val="53A939D6"/>
    <w:rsid w:val="54231BC5"/>
    <w:rsid w:val="560518B2"/>
    <w:rsid w:val="5DBB4F70"/>
    <w:rsid w:val="5DBC1ADE"/>
    <w:rsid w:val="5DFB6E0E"/>
    <w:rsid w:val="5E3A6E20"/>
    <w:rsid w:val="5E8B1EEA"/>
    <w:rsid w:val="5FBD3482"/>
    <w:rsid w:val="60A014F3"/>
    <w:rsid w:val="60FD0443"/>
    <w:rsid w:val="610A54A3"/>
    <w:rsid w:val="619D5782"/>
    <w:rsid w:val="61B35D01"/>
    <w:rsid w:val="6219793F"/>
    <w:rsid w:val="651344C3"/>
    <w:rsid w:val="676310B8"/>
    <w:rsid w:val="67D85766"/>
    <w:rsid w:val="695D3EA6"/>
    <w:rsid w:val="69C94ECC"/>
    <w:rsid w:val="6C731F01"/>
    <w:rsid w:val="70F07506"/>
    <w:rsid w:val="71115F77"/>
    <w:rsid w:val="711C4915"/>
    <w:rsid w:val="719B7F30"/>
    <w:rsid w:val="7241379F"/>
    <w:rsid w:val="73322C14"/>
    <w:rsid w:val="73FE1868"/>
    <w:rsid w:val="74090CA9"/>
    <w:rsid w:val="76E71522"/>
    <w:rsid w:val="77845189"/>
    <w:rsid w:val="79FB3A54"/>
    <w:rsid w:val="7D2F305A"/>
    <w:rsid w:val="7DBD7942"/>
    <w:rsid w:val="7F054C3B"/>
    <w:rsid w:val="7F31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</w:style>
  <w:style w:type="paragraph" w:styleId="3">
    <w:name w:val="Body Text First Indent"/>
    <w:basedOn w:val="2"/>
    <w:autoRedefine/>
    <w:qFormat/>
    <w:uiPriority w:val="0"/>
    <w:pPr>
      <w:spacing w:after="160"/>
      <w:ind w:firstLine="420" w:firstLineChars="100"/>
    </w:pPr>
  </w:style>
  <w:style w:type="paragraph" w:styleId="4">
    <w:name w:val="Body Text Indent"/>
    <w:basedOn w:val="1"/>
    <w:autoRedefine/>
    <w:qFormat/>
    <w:uiPriority w:val="0"/>
    <w:pPr>
      <w:tabs>
        <w:tab w:val="left" w:pos="0"/>
      </w:tabs>
      <w:ind w:firstLine="540" w:firstLineChars="180"/>
      <w:jc w:val="left"/>
    </w:pPr>
    <w:rPr>
      <w:sz w:val="30"/>
    </w:rPr>
  </w:style>
  <w:style w:type="paragraph" w:styleId="5">
    <w:name w:val="Plain Text"/>
    <w:basedOn w:val="1"/>
    <w:autoRedefine/>
    <w:unhideWhenUsed/>
    <w:qFormat/>
    <w:uiPriority w:val="99"/>
    <w:rPr>
      <w:rFonts w:ascii="宋体" w:hAnsi="Courier New"/>
    </w:rPr>
  </w:style>
  <w:style w:type="paragraph" w:styleId="6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next w:val="3"/>
    <w:autoRedefine/>
    <w:unhideWhenUsed/>
    <w:qFormat/>
    <w:uiPriority w:val="99"/>
    <w:pPr>
      <w:ind w:firstLine="420" w:firstLineChars="2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3">
    <w:name w:val="Heading1"/>
    <w:basedOn w:val="1"/>
    <w:next w:val="1"/>
    <w:qFormat/>
    <w:uiPriority w:val="0"/>
    <w:pPr>
      <w:keepNext/>
      <w:keepLines/>
      <w:spacing w:line="576" w:lineRule="auto"/>
      <w:jc w:val="left"/>
      <w:textAlignment w:val="baseline"/>
    </w:pPr>
    <w:rPr>
      <w:rFonts w:ascii="Times New Roman" w:hAnsi="Times New Roman" w:eastAsia="Times New Roman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4">
    <w:name w:val="默认段落字体1"/>
    <w:autoRedefine/>
    <w:semiHidden/>
    <w:qFormat/>
    <w:uiPriority w:val="0"/>
  </w:style>
  <w:style w:type="table" w:customStyle="1" w:styleId="15">
    <w:name w:val="普通表格1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网格型1"/>
    <w:basedOn w:val="15"/>
    <w:autoRedefine/>
    <w:qFormat/>
    <w:uiPriority w:val="0"/>
    <w:pPr>
      <w:widowControl w:val="0"/>
      <w:jc w:val="both"/>
    </w:pPr>
  </w:style>
  <w:style w:type="paragraph" w:customStyle="1" w:styleId="17">
    <w:name w:val="页眉1"/>
    <w:basedOn w:val="1"/>
    <w:link w:val="18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8">
    <w:name w:val="页眉 Char"/>
    <w:link w:val="17"/>
    <w:autoRedefine/>
    <w:qFormat/>
    <w:uiPriority w:val="0"/>
    <w:rPr>
      <w:kern w:val="2"/>
      <w:sz w:val="18"/>
      <w:szCs w:val="18"/>
    </w:rPr>
  </w:style>
  <w:style w:type="paragraph" w:customStyle="1" w:styleId="19">
    <w:name w:val="页脚1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0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21">
    <w:name w:val="页眉 字符"/>
    <w:basedOn w:val="11"/>
    <w:link w:val="7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2">
    <w:name w:val="页脚 字符"/>
    <w:basedOn w:val="11"/>
    <w:link w:val="6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4928</Words>
  <Characters>5105</Characters>
  <Lines>50</Lines>
  <Paragraphs>14</Paragraphs>
  <TotalTime>5</TotalTime>
  <ScaleCrop>false</ScaleCrop>
  <LinksUpToDate>false</LinksUpToDate>
  <CharactersWithSpaces>5108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2024-05-03T04:13:00Z</dcterms:created>
  <dc:creator>Nikon</dc:creator>
  <cp:lastModifiedBy>Leni</cp:lastModifiedBy>
  <cp:lastPrinted>2025-05-12T02:34:00Z</cp:lastPrinted>
  <dcterms:modified xsi:type="dcterms:W3CDTF">2025-05-16T00:42:29Z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C02BA76EDCEB4F449780182EBC736309_13</vt:lpwstr>
  </property>
  <property fmtid="{D5CDD505-2E9C-101B-9397-08002B2CF9AE}" pid="4" name="KSOTemplateDocerSaveRecord">
    <vt:lpwstr>eyJoZGlkIjoiYjA4N2RkMDg4NTQ4YmNjMTM2MzNmOWRkOWRlM2UzZmEiLCJ1c2VySWQiOiIxMTUwNDg1NDg0In0=</vt:lpwstr>
  </property>
</Properties>
</file>