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 w:val="0"/>
          <w:bCs/>
          <w:spacing w:val="23"/>
          <w:w w:val="100"/>
          <w:kern w:val="44"/>
          <w:sz w:val="36"/>
          <w:szCs w:val="36"/>
          <w:lang w:eastAsia="zh-CN"/>
        </w:rPr>
      </w:pPr>
      <w:r>
        <w:rPr>
          <w:rFonts w:hint="default" w:ascii="Times New Roman" w:hAnsi="Times New Roman" w:eastAsia="黑体" w:cs="Times New Roman"/>
          <w:b w:val="0"/>
          <w:bCs/>
          <w:spacing w:val="23"/>
          <w:w w:val="100"/>
          <w:kern w:val="44"/>
          <w:sz w:val="36"/>
          <w:szCs w:val="36"/>
          <w:lang w:eastAsia="zh-CN"/>
        </w:rPr>
        <w:t>重庆市綦江区生态环境保护综合行政执法支队</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sz w:val="44"/>
          <w:szCs w:val="44"/>
        </w:rPr>
      </w:pPr>
      <w:r>
        <w:rPr>
          <w:rFonts w:hint="default" w:ascii="Times New Roman" w:hAnsi="Times New Roman" w:eastAsia="黑体" w:cs="Times New Roman"/>
          <w:sz w:val="44"/>
          <w:szCs w:val="44"/>
        </w:rPr>
        <w:t>责令改正违法行为决定书</w:t>
      </w:r>
    </w:p>
    <w:p>
      <w:pPr>
        <w:keepNext w:val="0"/>
        <w:keepLines w:val="0"/>
        <w:pageBreakBefore w:val="0"/>
        <w:widowControl w:val="0"/>
        <w:kinsoku/>
        <w:wordWrap/>
        <w:overflowPunct/>
        <w:topLinePunct w:val="0"/>
        <w:bidi w:val="0"/>
        <w:adjustRightInd w:val="0"/>
        <w:snapToGrid w:val="0"/>
        <w:spacing w:line="460" w:lineRule="exact"/>
        <w:ind w:firstLine="560" w:firstLineChars="200"/>
        <w:jc w:val="right"/>
        <w:textAlignment w:val="auto"/>
        <w:rPr>
          <w:rFonts w:hint="eastAsia"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u w:val="none"/>
          <w:lang w:val="en-US" w:eastAsia="zh-CN"/>
        </w:rPr>
        <w:t>綦环执改〔2024〕12号</w:t>
      </w:r>
    </w:p>
    <w:p>
      <w:pPr>
        <w:keepNext w:val="0"/>
        <w:keepLines w:val="0"/>
        <w:pageBreakBefore w:val="0"/>
        <w:widowControl w:val="0"/>
        <w:kinsoku/>
        <w:wordWrap/>
        <w:overflowPunct/>
        <w:topLinePunct w:val="0"/>
        <w:bidi w:val="0"/>
        <w:adjustRightInd w:val="0"/>
        <w:snapToGrid w:val="0"/>
        <w:spacing w:line="360" w:lineRule="atLeast"/>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lang w:val="en-US" w:eastAsia="zh-CN"/>
        </w:rPr>
        <w:t>被责令改正单位：</w:t>
      </w:r>
      <w:r>
        <w:rPr>
          <w:rFonts w:hint="eastAsia" w:ascii="Times New Roman" w:hAnsi="Times New Roman" w:eastAsia="方正仿宋_GBK" w:cs="Times New Roman"/>
          <w:sz w:val="28"/>
          <w:szCs w:val="28"/>
          <w:u w:val="single"/>
          <w:lang w:val="en-US" w:eastAsia="zh-CN"/>
        </w:rPr>
        <w:t xml:space="preserve">     重庆市綦江区永通建材有限公司          </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法定代表人：</w:t>
      </w:r>
      <w:r>
        <w:rPr>
          <w:rFonts w:hint="eastAsia" w:ascii="Times New Roman" w:hAnsi="Times New Roman" w:eastAsia="方正仿宋_GBK" w:cs="Times New Roman"/>
          <w:sz w:val="28"/>
          <w:szCs w:val="28"/>
          <w:u w:val="single"/>
          <w:lang w:val="en-US" w:eastAsia="zh-CN"/>
        </w:rPr>
        <w:t xml:space="preserve">                   马明会                           </w:t>
      </w:r>
      <w:r>
        <w:rPr>
          <w:rFonts w:hint="eastAsia" w:ascii="Times New Roman" w:hAnsi="Times New Roman" w:eastAsia="方正仿宋_GBK" w:cs="Times New Roman"/>
          <w:sz w:val="28"/>
          <w:szCs w:val="28"/>
          <w:lang w:val="en-US" w:eastAsia="zh-CN"/>
        </w:rPr>
        <w:t xml:space="preserve">                                               </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统一社会信用代码：</w:t>
      </w:r>
      <w:r>
        <w:rPr>
          <w:rFonts w:hint="eastAsia" w:ascii="Times New Roman" w:hAnsi="Times New Roman" w:eastAsia="方正仿宋_GBK" w:cs="Times New Roman"/>
          <w:sz w:val="28"/>
          <w:szCs w:val="28"/>
          <w:u w:val="single"/>
          <w:lang w:val="en-US" w:eastAsia="zh-CN"/>
        </w:rPr>
        <w:t xml:space="preserve">      91500222050365913D             </w:t>
      </w:r>
      <w:r>
        <w:rPr>
          <w:rFonts w:hint="eastAsia" w:ascii="Times New Roman" w:hAnsi="Times New Roman" w:eastAsia="方正仿宋_GBK" w:cs="Times New Roman"/>
          <w:sz w:val="28"/>
          <w:szCs w:val="28"/>
          <w:lang w:val="en-US" w:eastAsia="zh-CN"/>
        </w:rPr>
        <w:t xml:space="preserve">                    </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地址：</w:t>
      </w:r>
      <w:r>
        <w:rPr>
          <w:rFonts w:hint="eastAsia" w:ascii="Times New Roman" w:hAnsi="Times New Roman" w:eastAsia="方正仿宋_GBK" w:cs="Times New Roman"/>
          <w:sz w:val="28"/>
          <w:szCs w:val="28"/>
          <w:u w:val="single"/>
          <w:lang w:val="en-US" w:eastAsia="zh-CN"/>
        </w:rPr>
        <w:t xml:space="preserve">      重庆市綦江区永城镇复兴村石梁塘社神滩沟            </w:t>
      </w:r>
      <w:r>
        <w:rPr>
          <w:rFonts w:hint="eastAsia" w:ascii="Times New Roman" w:hAnsi="Times New Roman" w:eastAsia="方正仿宋_GBK" w:cs="Times New Roman"/>
          <w:sz w:val="28"/>
          <w:szCs w:val="28"/>
          <w:lang w:val="en-US" w:eastAsia="zh-CN"/>
        </w:rPr>
        <w:t xml:space="preserve">                                                 </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lang w:eastAsia="zh-CN"/>
        </w:rPr>
        <w:t>我</w:t>
      </w:r>
      <w:r>
        <w:rPr>
          <w:rFonts w:hint="eastAsia" w:ascii="Times New Roman" w:hAnsi="Times New Roman" w:eastAsia="方正仿宋_GBK" w:cs="Times New Roman"/>
          <w:sz w:val="28"/>
          <w:szCs w:val="28"/>
          <w:lang w:val="en-US" w:eastAsia="zh-CN"/>
        </w:rPr>
        <w:t>队于</w:t>
      </w:r>
      <w:r>
        <w:rPr>
          <w:rFonts w:hint="eastAsia" w:ascii="Times New Roman" w:hAnsi="Times New Roman" w:eastAsia="方正仿宋_GBK" w:cs="Times New Roman"/>
          <w:sz w:val="28"/>
          <w:szCs w:val="28"/>
          <w:u w:val="single"/>
          <w:lang w:val="en-US" w:eastAsia="zh-CN"/>
        </w:rPr>
        <w:t xml:space="preserve"> 2024年3月18日</w:t>
      </w:r>
      <w:r>
        <w:rPr>
          <w:rFonts w:hint="eastAsia" w:ascii="Times New Roman" w:hAnsi="Times New Roman" w:eastAsia="方正仿宋_GBK" w:cs="Times New Roman"/>
          <w:sz w:val="28"/>
          <w:szCs w:val="28"/>
          <w:lang w:val="en-US" w:eastAsia="zh-CN"/>
        </w:rPr>
        <w:t>对你单位进行了调查，发现你单位实施了以下环境违法行为：</w:t>
      </w:r>
      <w:r>
        <w:rPr>
          <w:rFonts w:hint="eastAsia" w:ascii="Times New Roman" w:hAnsi="Times New Roman" w:eastAsia="方正仿宋_GBK" w:cs="Times New Roman"/>
          <w:sz w:val="28"/>
          <w:szCs w:val="28"/>
          <w:u w:val="single"/>
          <w:lang w:val="en-US" w:eastAsia="zh-CN"/>
        </w:rPr>
        <w:t>2024年3月18日，我队执法人员会同重庆市綦江区生态环境监测站对你单位进行执法监测，监测结果显示你单位有组织废气二氧化硫排放浓度超过《砖瓦工业大气污染物排放标准》（GB29620-2013)2.99倍。</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以上事实有以下证据为证：</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u w:val="single"/>
          <w:lang w:val="en-US" w:eastAsia="zh-CN"/>
        </w:rPr>
        <w:t>1.2024年3月18日我队对你单位现场检查时所做的现场检查（勘察）笔录1份；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u w:val="single"/>
          <w:lang w:val="en-US" w:eastAsia="zh-CN"/>
        </w:rPr>
        <w:t>2.2024年3月25日我队对你单位负责人王选祥所做的调查询问笔录1份（附王选祥身份证复印件及《特别授权委托书》各1份）；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u w:val="single"/>
          <w:lang w:val="en-US" w:eastAsia="zh-CN"/>
        </w:rPr>
        <w:t>3.2024年3月25日由你单位提供的《生产班生坯记录表（2024年3月）》复印件1份；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u w:val="single"/>
          <w:lang w:val="en-US" w:eastAsia="zh-CN"/>
        </w:rPr>
        <w:t>4.2024年3月20日由重庆市綦江区生态环境监测站出具的监测报告（綦环（监）字【2024】第ZF-23号）1份；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u w:val="single"/>
          <w:lang w:val="en-US" w:eastAsia="zh-CN"/>
        </w:rPr>
        <w:t>5.2024年3月25日我队向你单位直接送达监测报告（綦环（监）字【2024】第ZF-23号）送达回执1份；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u w:val="single"/>
          <w:lang w:val="en-US" w:eastAsia="zh-CN"/>
        </w:rPr>
        <w:t>6.2024年3月25日我队提取的你单位《排污许可证（副本）》（证书编号：91500222050365913D001V）复印件1份；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u w:val="single"/>
          <w:lang w:val="en-US" w:eastAsia="zh-CN"/>
        </w:rPr>
        <w:t>7.2024年3月18日我队对你单位现场检查所拍摄的视听资料1份；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u w:val="single"/>
          <w:lang w:val="en-US" w:eastAsia="zh-CN"/>
        </w:rPr>
      </w:pPr>
      <w:r>
        <w:rPr>
          <w:rFonts w:hint="eastAsia" w:eastAsia="方正仿宋_GBK" w:cs="Times New Roman"/>
          <w:sz w:val="28"/>
          <w:szCs w:val="28"/>
          <w:u w:val="single"/>
          <w:lang w:val="en-US" w:eastAsia="zh-CN"/>
        </w:rPr>
        <w:t>8</w:t>
      </w:r>
      <w:r>
        <w:rPr>
          <w:rFonts w:hint="eastAsia" w:ascii="Times New Roman" w:hAnsi="Times New Roman" w:eastAsia="方正仿宋_GBK" w:cs="Times New Roman"/>
          <w:sz w:val="28"/>
          <w:szCs w:val="28"/>
          <w:u w:val="single"/>
          <w:lang w:val="en-US" w:eastAsia="zh-CN"/>
        </w:rPr>
        <w:t>.2024年3月25日由你单位提供的营业执照（统一社会信用代码91500222050365913D）复印件1份。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lang w:val="en-US" w:eastAsia="zh-CN"/>
        </w:rPr>
        <w:t>证据</w:t>
      </w:r>
      <w:r>
        <w:rPr>
          <w:rFonts w:hint="eastAsia" w:ascii="Times New Roman" w:hAnsi="Times New Roman" w:eastAsia="方正仿宋_GBK" w:cs="Times New Roman"/>
          <w:sz w:val="28"/>
          <w:szCs w:val="28"/>
          <w:u w:val="single"/>
          <w:lang w:val="en-US" w:eastAsia="zh-CN"/>
        </w:rPr>
        <w:t>1、7、</w:t>
      </w:r>
      <w:r>
        <w:rPr>
          <w:rFonts w:hint="eastAsia" w:eastAsia="方正仿宋_GBK" w:cs="Times New Roman"/>
          <w:sz w:val="28"/>
          <w:szCs w:val="28"/>
          <w:u w:val="single"/>
          <w:lang w:val="en-US" w:eastAsia="zh-CN"/>
        </w:rPr>
        <w:t>8</w:t>
      </w:r>
      <w:bookmarkStart w:id="0" w:name="_GoBack"/>
      <w:bookmarkEnd w:id="0"/>
      <w:r>
        <w:rPr>
          <w:rFonts w:hint="eastAsia" w:ascii="Times New Roman" w:hAnsi="Times New Roman" w:eastAsia="方正仿宋_GBK" w:cs="Times New Roman"/>
          <w:sz w:val="28"/>
          <w:szCs w:val="28"/>
          <w:lang w:val="en-US" w:eastAsia="zh-CN"/>
        </w:rPr>
        <w:t>证明</w:t>
      </w:r>
      <w:r>
        <w:rPr>
          <w:rFonts w:hint="eastAsia" w:ascii="Times New Roman" w:hAnsi="Times New Roman" w:eastAsia="方正仿宋_GBK" w:cs="Times New Roman"/>
          <w:sz w:val="28"/>
          <w:szCs w:val="28"/>
          <w:u w:val="single"/>
          <w:lang w:val="en-US" w:eastAsia="zh-CN"/>
        </w:rPr>
        <w:t>违法主体是你单位，且我队对你单位的违法行为具有管辖权。</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lang w:val="en-US" w:eastAsia="zh-CN"/>
        </w:rPr>
        <w:t>证据</w:t>
      </w:r>
      <w:r>
        <w:rPr>
          <w:rFonts w:hint="eastAsia" w:ascii="Times New Roman" w:hAnsi="Times New Roman" w:eastAsia="方正仿宋_GBK" w:cs="Times New Roman"/>
          <w:sz w:val="28"/>
          <w:szCs w:val="28"/>
          <w:u w:val="single"/>
          <w:lang w:val="en-US" w:eastAsia="zh-CN"/>
        </w:rPr>
        <w:t>1-7</w:t>
      </w:r>
      <w:r>
        <w:rPr>
          <w:rFonts w:hint="eastAsia" w:ascii="Times New Roman" w:hAnsi="Times New Roman" w:eastAsia="方正仿宋_GBK" w:cs="Times New Roman"/>
          <w:sz w:val="28"/>
          <w:szCs w:val="28"/>
          <w:lang w:val="en-US" w:eastAsia="zh-CN"/>
        </w:rPr>
        <w:t>证明</w:t>
      </w:r>
      <w:r>
        <w:rPr>
          <w:rFonts w:hint="eastAsia" w:ascii="Times New Roman" w:hAnsi="Times New Roman" w:eastAsia="方正仿宋_GBK" w:cs="Times New Roman"/>
          <w:sz w:val="28"/>
          <w:szCs w:val="28"/>
          <w:u w:val="single"/>
          <w:lang w:val="en-US" w:eastAsia="zh-CN"/>
        </w:rPr>
        <w:t>你单位超过大气污染物排放标准排放污染物的违法事实真实存在。</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u w:val="none"/>
          <w:lang w:val="en-US" w:eastAsia="zh-CN"/>
        </w:rPr>
      </w:pPr>
      <w:r>
        <w:rPr>
          <w:rFonts w:hint="eastAsia" w:ascii="Times New Roman" w:hAnsi="Times New Roman" w:eastAsia="方正仿宋_GBK" w:cs="Times New Roman"/>
          <w:sz w:val="28"/>
          <w:szCs w:val="28"/>
          <w:u w:val="none"/>
          <w:lang w:val="en-US" w:eastAsia="zh-CN"/>
        </w:rPr>
        <w:t>上述行为违反了</w:t>
      </w:r>
      <w:r>
        <w:rPr>
          <w:rFonts w:hint="eastAsia" w:ascii="Times New Roman" w:hAnsi="Times New Roman" w:eastAsia="方正仿宋_GBK" w:cs="Times New Roman"/>
          <w:sz w:val="28"/>
          <w:szCs w:val="28"/>
          <w:u w:val="single"/>
          <w:lang w:val="en-US" w:eastAsia="zh-CN"/>
        </w:rPr>
        <w:t>《中华人民共和国大气污染防治法》第十八条</w:t>
      </w:r>
      <w:r>
        <w:rPr>
          <w:rFonts w:hint="eastAsia" w:ascii="Times New Roman" w:hAnsi="Times New Roman" w:eastAsia="方正仿宋_GBK" w:cs="Times New Roman"/>
          <w:sz w:val="28"/>
          <w:szCs w:val="28"/>
          <w:u w:val="none"/>
          <w:lang w:val="en-US" w:eastAsia="zh-CN"/>
        </w:rPr>
        <w:t>的规定。</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u w:val="single"/>
          <w:lang w:val="en-US" w:eastAsia="zh-CN"/>
        </w:rPr>
      </w:pPr>
      <w:r>
        <w:rPr>
          <w:rFonts w:hint="eastAsia" w:ascii="Times New Roman" w:hAnsi="Times New Roman" w:eastAsia="方正仿宋_GBK" w:cs="Times New Roman"/>
          <w:sz w:val="28"/>
          <w:szCs w:val="28"/>
          <w:u w:val="none"/>
          <w:lang w:val="en-US" w:eastAsia="zh-CN"/>
        </w:rPr>
        <w:t>依据</w:t>
      </w:r>
      <w:r>
        <w:rPr>
          <w:rFonts w:hint="eastAsia" w:ascii="Times New Roman" w:hAnsi="Times New Roman" w:eastAsia="方正仿宋_GBK" w:cs="Times New Roman"/>
          <w:sz w:val="28"/>
          <w:szCs w:val="28"/>
          <w:u w:val="single"/>
          <w:lang w:val="en-US" w:eastAsia="zh-CN"/>
        </w:rPr>
        <w:t>《中华人民共和国大气污染防治法》第九十九条第二项</w:t>
      </w:r>
      <w:r>
        <w:rPr>
          <w:rFonts w:hint="eastAsia" w:ascii="Times New Roman" w:hAnsi="Times New Roman" w:eastAsia="方正仿宋_GBK" w:cs="Times New Roman"/>
          <w:sz w:val="28"/>
          <w:szCs w:val="28"/>
          <w:u w:val="none"/>
          <w:lang w:val="zh-CN" w:eastAsia="zh-CN"/>
        </w:rPr>
        <w:t>的</w:t>
      </w:r>
      <w:r>
        <w:rPr>
          <w:rFonts w:hint="eastAsia" w:ascii="Times New Roman" w:hAnsi="Times New Roman" w:eastAsia="方正仿宋_GBK" w:cs="Times New Roman"/>
          <w:sz w:val="28"/>
          <w:szCs w:val="28"/>
          <w:u w:val="none"/>
          <w:lang w:val="en-US" w:eastAsia="zh-CN"/>
        </w:rPr>
        <w:t>规定，现责令你单位：</w:t>
      </w:r>
      <w:r>
        <w:rPr>
          <w:rFonts w:hint="eastAsia" w:ascii="Times New Roman" w:hAnsi="Times New Roman" w:eastAsia="方正仿宋_GBK" w:cs="Times New Roman"/>
          <w:sz w:val="28"/>
          <w:szCs w:val="28"/>
          <w:u w:val="single"/>
          <w:lang w:val="en-US" w:eastAsia="zh-CN"/>
        </w:rPr>
        <w:t xml:space="preserve"> 立即改正环境违法行为，确保污染物达标排放。</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u w:val="none"/>
          <w:lang w:val="en-US" w:eastAsia="zh-CN"/>
        </w:rPr>
      </w:pPr>
      <w:r>
        <w:rPr>
          <w:rFonts w:hint="eastAsia" w:ascii="Times New Roman" w:hAnsi="Times New Roman" w:eastAsia="方正仿宋_GBK" w:cs="Times New Roman"/>
          <w:sz w:val="28"/>
          <w:szCs w:val="28"/>
          <w:u w:val="none"/>
          <w:lang w:val="en-US" w:eastAsia="zh-CN"/>
        </w:rPr>
        <w:t>我队将对你单位改正违法行为的情况进行监督，并在30日内对你单位改正违法行为的情况进行复查。</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u w:val="none"/>
          <w:lang w:val="en-US" w:eastAsia="zh-CN"/>
        </w:rPr>
      </w:pPr>
      <w:r>
        <w:rPr>
          <w:rFonts w:hint="eastAsia" w:ascii="Times New Roman" w:hAnsi="Times New Roman" w:eastAsia="方正仿宋_GBK" w:cs="Times New Roman"/>
          <w:sz w:val="28"/>
          <w:szCs w:val="28"/>
          <w:u w:val="none"/>
          <w:lang w:val="en-US" w:eastAsia="zh-CN"/>
        </w:rPr>
        <w:t>如你单位拒不改正环境违法行为，我队将按照《中华人民共和国大气污染防治法》</w:t>
      </w:r>
      <w:r>
        <w:rPr>
          <w:rFonts w:hint="default" w:ascii="Times New Roman" w:hAnsi="Times New Roman" w:eastAsia="方正仿宋_GBK" w:cs="Times New Roman"/>
          <w:sz w:val="28"/>
          <w:szCs w:val="28"/>
          <w:lang w:val="en-US" w:eastAsia="zh-CN"/>
        </w:rPr>
        <w:t>第一百二十三条</w:t>
      </w:r>
      <w:r>
        <w:rPr>
          <w:rFonts w:hint="eastAsia" w:ascii="Times New Roman" w:hAnsi="Times New Roman" w:eastAsia="方正仿宋_GBK" w:cs="Times New Roman"/>
          <w:sz w:val="28"/>
          <w:szCs w:val="28"/>
          <w:lang w:val="en-US" w:eastAsia="zh-CN"/>
        </w:rPr>
        <w:t>第二项</w:t>
      </w:r>
      <w:r>
        <w:rPr>
          <w:rFonts w:hint="eastAsia" w:ascii="Times New Roman" w:hAnsi="Times New Roman" w:eastAsia="方正仿宋_GBK" w:cs="Times New Roman"/>
          <w:sz w:val="28"/>
          <w:szCs w:val="28"/>
          <w:u w:val="none"/>
          <w:lang w:val="en-US" w:eastAsia="zh-CN"/>
        </w:rPr>
        <w:t>的规定，对你单位实施按日连续处罚。</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Times New Roman" w:hAnsi="Times New Roman" w:eastAsia="方正仿宋_GBK" w:cs="Times New Roman"/>
          <w:sz w:val="28"/>
          <w:szCs w:val="28"/>
          <w:u w:val="none"/>
          <w:lang w:val="en-US" w:eastAsia="zh-CN"/>
        </w:rPr>
      </w:pPr>
      <w:r>
        <w:rPr>
          <w:rFonts w:hint="eastAsia" w:ascii="Times New Roman" w:hAnsi="Times New Roman" w:eastAsia="方正仿宋_GBK" w:cs="Times New Roman"/>
          <w:sz w:val="28"/>
          <w:szCs w:val="28"/>
          <w:u w:val="none"/>
          <w:lang w:val="en-US" w:eastAsia="zh-CN"/>
        </w:rPr>
        <w:t>你单位如对本决定不服，可在收到本决定书之日起60日内向重庆市綦江区人民政府申请行政复议，也可在收到本决定书之日起6个月内向重庆市南岸区人民法院提起行政诉讼。如你单位逾期不申请行政复议，也不向人民法院起诉，又不履行本决定，我队将申请人民法院强制执行。</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bidi w:val="0"/>
        <w:adjustRightInd w:val="0"/>
        <w:snapToGrid w:val="0"/>
        <w:spacing w:line="460" w:lineRule="exact"/>
        <w:ind w:firstLine="2520" w:firstLineChars="900"/>
        <w:textAlignment w:val="auto"/>
        <w:rPr>
          <w:rFonts w:hint="eastAsia" w:ascii="Times New Roman" w:hAnsi="Times New Roman" w:eastAsia="方正仿宋_GBK" w:cs="Times New Roman"/>
          <w:sz w:val="28"/>
          <w:szCs w:val="28"/>
          <w:u w:val="none"/>
          <w:lang w:val="en-US" w:eastAsia="zh-CN"/>
        </w:rPr>
      </w:pPr>
      <w:r>
        <w:rPr>
          <w:rFonts w:hint="eastAsia" w:ascii="Times New Roman" w:hAnsi="Times New Roman" w:eastAsia="方正仿宋_GBK" w:cs="Times New Roman"/>
          <w:sz w:val="28"/>
          <w:szCs w:val="28"/>
          <w:u w:val="none"/>
          <w:lang w:val="en-US" w:eastAsia="zh-CN"/>
        </w:rPr>
        <w:t>重庆市綦江区生态环境保护综合行政执法支队</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eastAsia" w:ascii="仿宋" w:hAnsi="仿宋" w:eastAsia="仿宋" w:cs="仿宋"/>
          <w:sz w:val="30"/>
          <w:szCs w:val="30"/>
          <w:lang w:eastAsia="zh-CN"/>
        </w:rPr>
      </w:pPr>
      <w:r>
        <w:rPr>
          <w:rFonts w:hint="eastAsia" w:ascii="Times New Roman" w:hAnsi="Times New Roman" w:eastAsia="方正仿宋_GBK" w:cs="Times New Roman"/>
          <w:sz w:val="28"/>
          <w:szCs w:val="28"/>
          <w:u w:val="none"/>
          <w:lang w:val="en-US" w:eastAsia="zh-CN"/>
        </w:rPr>
        <w:t xml:space="preserve">                          2024年3月28日</w:t>
      </w:r>
      <w:r>
        <w:rPr>
          <w:rFonts w:hint="eastAsia" w:ascii="仿宋" w:hAnsi="仿宋" w:eastAsia="仿宋" w:cs="仿宋"/>
          <w:sz w:val="30"/>
          <w:szCs w:val="30"/>
          <w:lang w:val="en-US" w:eastAsia="zh-CN"/>
        </w:rPr>
        <w:t xml:space="preserve">  </w:t>
      </w: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eastAsia" w:ascii="仿宋" w:hAnsi="仿宋" w:eastAsia="仿宋" w:cs="仿宋"/>
          <w:sz w:val="30"/>
          <w:szCs w:val="30"/>
          <w:lang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eastAsia" w:ascii="仿宋" w:hAnsi="仿宋" w:eastAsia="仿宋" w:cs="仿宋"/>
          <w:sz w:val="30"/>
          <w:szCs w:val="30"/>
          <w:lang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eastAsia" w:ascii="仿宋" w:hAnsi="仿宋" w:eastAsia="仿宋" w:cs="仿宋"/>
          <w:sz w:val="30"/>
          <w:szCs w:val="30"/>
          <w:lang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eastAsia" w:ascii="仿宋" w:hAnsi="仿宋" w:eastAsia="仿宋" w:cs="仿宋"/>
          <w:sz w:val="30"/>
          <w:szCs w:val="30"/>
          <w:lang w:eastAsia="zh-CN"/>
        </w:rPr>
      </w:pPr>
    </w:p>
    <w:p>
      <w:pPr>
        <w:keepNext w:val="0"/>
        <w:keepLines w:val="0"/>
        <w:pageBreakBefore w:val="0"/>
        <w:widowControl w:val="0"/>
        <w:kinsoku/>
        <w:wordWrap/>
        <w:overflowPunct/>
        <w:topLinePunct w:val="0"/>
        <w:bidi w:val="0"/>
        <w:adjustRightInd w:val="0"/>
        <w:snapToGrid w:val="0"/>
        <w:spacing w:line="360" w:lineRule="atLeast"/>
        <w:ind w:firstLine="600" w:firstLineChars="200"/>
        <w:textAlignment w:val="auto"/>
        <w:rPr>
          <w:rFonts w:hint="eastAsia" w:ascii="仿宋" w:hAnsi="仿宋" w:eastAsia="仿宋" w:cs="仿宋"/>
          <w:sz w:val="30"/>
          <w:szCs w:val="30"/>
          <w:lang w:eastAsia="zh-CN"/>
        </w:rPr>
      </w:pPr>
    </w:p>
    <w:p>
      <w:pPr>
        <w:keepNext w:val="0"/>
        <w:keepLines w:val="0"/>
        <w:pageBreakBefore w:val="0"/>
        <w:widowControl w:val="0"/>
        <w:kinsoku/>
        <w:wordWrap/>
        <w:overflowPunct/>
        <w:topLinePunct w:val="0"/>
        <w:bidi w:val="0"/>
        <w:adjustRightInd w:val="0"/>
        <w:snapToGrid w:val="0"/>
        <w:spacing w:line="400" w:lineRule="exact"/>
        <w:textAlignment w:val="auto"/>
        <w:rPr>
          <w:rFonts w:hint="eastAsia" w:ascii="宋体" w:hAnsi="宋体" w:eastAsia="宋体" w:cs="宋体"/>
          <w:sz w:val="21"/>
          <w:szCs w:val="21"/>
          <w:lang w:eastAsia="zh-CN"/>
        </w:rPr>
      </w:pPr>
    </w:p>
    <w:p>
      <w:pPr>
        <w:keepNext w:val="0"/>
        <w:keepLines w:val="0"/>
        <w:pageBreakBefore w:val="0"/>
        <w:widowControl w:val="0"/>
        <w:kinsoku/>
        <w:wordWrap/>
        <w:overflowPunct/>
        <w:topLinePunct w:val="0"/>
        <w:bidi w:val="0"/>
        <w:adjustRightInd w:val="0"/>
        <w:snapToGrid w:val="0"/>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571AC44-E953-4014-85E5-5A587B1F1CCB}"/>
  </w:font>
  <w:font w:name="Arial">
    <w:panose1 w:val="020B0604020202020204"/>
    <w:charset w:val="01"/>
    <w:family w:val="swiss"/>
    <w:pitch w:val="default"/>
    <w:sig w:usb0="E0002AFF" w:usb1="C0007843" w:usb2="00000009" w:usb3="00000000" w:csb0="400001FF" w:csb1="FFFF0000"/>
    <w:embedRegular r:id="rId2" w:fontKey="{D27514EA-A54E-4EDC-82CB-B5F25D7AC68E}"/>
  </w:font>
  <w:font w:name="黑体">
    <w:panose1 w:val="02010609060101010101"/>
    <w:charset w:val="86"/>
    <w:family w:val="auto"/>
    <w:pitch w:val="default"/>
    <w:sig w:usb0="800002BF" w:usb1="38CF7CFA" w:usb2="00000016" w:usb3="00000000" w:csb0="00040001" w:csb1="00000000"/>
    <w:embedRegular r:id="rId3" w:fontKey="{CDA2E919-5629-481B-BD36-3651CBE82B87}"/>
  </w:font>
  <w:font w:name="Courier New">
    <w:panose1 w:val="02070309020205020404"/>
    <w:charset w:val="01"/>
    <w:family w:val="modern"/>
    <w:pitch w:val="default"/>
    <w:sig w:usb0="E0002AFF" w:usb1="C0007843" w:usb2="00000009" w:usb3="00000000" w:csb0="400001FF" w:csb1="FFFF0000"/>
    <w:embedRegular r:id="rId4" w:fontKey="{3A74E7A8-84F5-4B91-A098-49CFF996E95F}"/>
  </w:font>
  <w:font w:name="Symbol">
    <w:panose1 w:val="05050102010706020507"/>
    <w:charset w:val="02"/>
    <w:family w:val="roman"/>
    <w:pitch w:val="default"/>
    <w:sig w:usb0="00000000" w:usb1="00000000" w:usb2="00000000" w:usb3="00000000" w:csb0="80000000" w:csb1="00000000"/>
    <w:embedRegular r:id="rId5" w:fontKey="{216A296D-2D3E-4AD8-9037-5A2D312A4DE5}"/>
  </w:font>
  <w:font w:name="Calibri">
    <w:panose1 w:val="020F0502020204030204"/>
    <w:charset w:val="00"/>
    <w:family w:val="swiss"/>
    <w:pitch w:val="default"/>
    <w:sig w:usb0="E10002FF" w:usb1="4000ACFF" w:usb2="00000009" w:usb3="00000000" w:csb0="2000019F" w:csb1="00000000"/>
    <w:embedRegular r:id="rId6" w:fontKey="{29732ED7-42CA-447F-8212-04295AF2F7E2}"/>
  </w:font>
  <w:font w:name="仿宋_GB2312">
    <w:panose1 w:val="02010609030101010101"/>
    <w:charset w:val="86"/>
    <w:family w:val="modern"/>
    <w:pitch w:val="default"/>
    <w:sig w:usb0="00000001" w:usb1="080E0000" w:usb2="00000000" w:usb3="00000000" w:csb0="00040000" w:csb1="00000000"/>
    <w:embedRegular r:id="rId7" w:fontKey="{DD87B6D6-C10E-446E-B7C4-609C7EFA2EA4}"/>
  </w:font>
  <w:font w:name="Helvetica">
    <w:altName w:val="Arial"/>
    <w:panose1 w:val="020B0504020202030204"/>
    <w:charset w:val="00"/>
    <w:family w:val="swiss"/>
    <w:pitch w:val="default"/>
    <w:sig w:usb0="00000000" w:usb1="00000000" w:usb2="00000000" w:usb3="00000000" w:csb0="00000093" w:csb1="00000000"/>
    <w:embedRegular r:id="rId8" w:fontKey="{31695992-FCDA-4D61-9481-8CCD7D881173}"/>
  </w:font>
  <w:font w:name="方正仿宋_GBK">
    <w:panose1 w:val="03000509000000000000"/>
    <w:charset w:val="86"/>
    <w:family w:val="auto"/>
    <w:pitch w:val="default"/>
    <w:sig w:usb0="00000001" w:usb1="080E0000" w:usb2="00000000" w:usb3="00000000" w:csb0="00040000" w:csb1="00000000"/>
    <w:embedRegular r:id="rId9" w:fontKey="{69D70119-AE49-45BC-8079-C814EAAFE5F1}"/>
  </w:font>
  <w:font w:name="仿宋">
    <w:panose1 w:val="02010609060101010101"/>
    <w:charset w:val="86"/>
    <w:family w:val="auto"/>
    <w:pitch w:val="default"/>
    <w:sig w:usb0="800002BF" w:usb1="38CF7CFA" w:usb2="00000016" w:usb3="00000000" w:csb0="00040001" w:csb1="00000000"/>
    <w:embedRegular r:id="rId10" w:fontKey="{C1A0AD09-F4BF-400D-BA95-BF03E65030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hZWZhZThmZGQzNzEwYzM0NTNkMDQzMmRkODg1MzMifQ=="/>
  </w:docVars>
  <w:rsids>
    <w:rsidRoot w:val="00427C8C"/>
    <w:rsid w:val="00427C8C"/>
    <w:rsid w:val="0077797B"/>
    <w:rsid w:val="00AA2B31"/>
    <w:rsid w:val="02B30C78"/>
    <w:rsid w:val="033B4CE3"/>
    <w:rsid w:val="05533536"/>
    <w:rsid w:val="055C4F0B"/>
    <w:rsid w:val="05B41B61"/>
    <w:rsid w:val="0A463428"/>
    <w:rsid w:val="0A745C39"/>
    <w:rsid w:val="0B440EDC"/>
    <w:rsid w:val="0DBD408D"/>
    <w:rsid w:val="0E17549B"/>
    <w:rsid w:val="0F6F0401"/>
    <w:rsid w:val="0F947308"/>
    <w:rsid w:val="10385B1F"/>
    <w:rsid w:val="145E4BC7"/>
    <w:rsid w:val="15C0239B"/>
    <w:rsid w:val="16A333A7"/>
    <w:rsid w:val="17C24D4F"/>
    <w:rsid w:val="17F370FF"/>
    <w:rsid w:val="18C758F1"/>
    <w:rsid w:val="19F27B1D"/>
    <w:rsid w:val="1CA527A0"/>
    <w:rsid w:val="1D160CDF"/>
    <w:rsid w:val="2193526F"/>
    <w:rsid w:val="21AA5630"/>
    <w:rsid w:val="22046198"/>
    <w:rsid w:val="22DD2601"/>
    <w:rsid w:val="2332181A"/>
    <w:rsid w:val="24BA6796"/>
    <w:rsid w:val="24EC7A4D"/>
    <w:rsid w:val="26531343"/>
    <w:rsid w:val="27404212"/>
    <w:rsid w:val="298D59A3"/>
    <w:rsid w:val="2ACE345A"/>
    <w:rsid w:val="2E4675B3"/>
    <w:rsid w:val="2E7A7145"/>
    <w:rsid w:val="301B0CED"/>
    <w:rsid w:val="312E125A"/>
    <w:rsid w:val="317B7847"/>
    <w:rsid w:val="32595746"/>
    <w:rsid w:val="34A41826"/>
    <w:rsid w:val="34B92FAE"/>
    <w:rsid w:val="35076AB5"/>
    <w:rsid w:val="360C7CBC"/>
    <w:rsid w:val="392728BD"/>
    <w:rsid w:val="39A2192F"/>
    <w:rsid w:val="39AD5C66"/>
    <w:rsid w:val="3AA31148"/>
    <w:rsid w:val="3BB56AF8"/>
    <w:rsid w:val="3C0D0F53"/>
    <w:rsid w:val="3DBA2BC3"/>
    <w:rsid w:val="3E296187"/>
    <w:rsid w:val="3EAD467F"/>
    <w:rsid w:val="3EF8027C"/>
    <w:rsid w:val="3F0A4AFC"/>
    <w:rsid w:val="3FA83FC0"/>
    <w:rsid w:val="42133621"/>
    <w:rsid w:val="437D17CC"/>
    <w:rsid w:val="46E241D9"/>
    <w:rsid w:val="46F702D2"/>
    <w:rsid w:val="47B523BC"/>
    <w:rsid w:val="48AA3E8A"/>
    <w:rsid w:val="4B0B43CF"/>
    <w:rsid w:val="4C7E2D33"/>
    <w:rsid w:val="4CEA5256"/>
    <w:rsid w:val="4D69043D"/>
    <w:rsid w:val="4E0267DD"/>
    <w:rsid w:val="4E16352B"/>
    <w:rsid w:val="50415C21"/>
    <w:rsid w:val="53E802D0"/>
    <w:rsid w:val="5488425D"/>
    <w:rsid w:val="56A01E3C"/>
    <w:rsid w:val="57461C6A"/>
    <w:rsid w:val="57464288"/>
    <w:rsid w:val="57D97DB9"/>
    <w:rsid w:val="5B745E3E"/>
    <w:rsid w:val="60FD595D"/>
    <w:rsid w:val="625C6A8B"/>
    <w:rsid w:val="649C3BBD"/>
    <w:rsid w:val="64A658E2"/>
    <w:rsid w:val="64BE292C"/>
    <w:rsid w:val="65AA408D"/>
    <w:rsid w:val="66591F0C"/>
    <w:rsid w:val="67846B47"/>
    <w:rsid w:val="67D9239D"/>
    <w:rsid w:val="696D7ADA"/>
    <w:rsid w:val="6C706C52"/>
    <w:rsid w:val="6D7E00F2"/>
    <w:rsid w:val="6F072EB3"/>
    <w:rsid w:val="6F585C4F"/>
    <w:rsid w:val="6F5D1523"/>
    <w:rsid w:val="70AF5ED8"/>
    <w:rsid w:val="73782BE9"/>
    <w:rsid w:val="75CA48F8"/>
    <w:rsid w:val="75D95F45"/>
    <w:rsid w:val="763D1FEB"/>
    <w:rsid w:val="767F75A2"/>
    <w:rsid w:val="77244524"/>
    <w:rsid w:val="78A86B43"/>
    <w:rsid w:val="79D80C8F"/>
    <w:rsid w:val="7B607AF4"/>
    <w:rsid w:val="7C5C41C7"/>
    <w:rsid w:val="7C727312"/>
    <w:rsid w:val="7DBF79B3"/>
    <w:rsid w:val="7DF55473"/>
    <w:rsid w:val="7F6B6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7">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autoRedefine/>
    <w:qFormat/>
    <w:uiPriority w:val="0"/>
    <w:pPr>
      <w:autoSpaceDE w:val="0"/>
      <w:autoSpaceDN w:val="0"/>
      <w:jc w:val="left"/>
    </w:pPr>
    <w:rPr>
      <w:rFonts w:ascii="宋体" w:hAnsi="宋体" w:cs="宋体"/>
      <w:kern w:val="0"/>
      <w:sz w:val="33"/>
      <w:szCs w:val="33"/>
      <w:lang w:val="zh-CN" w:bidi="zh-CN"/>
    </w:rPr>
  </w:style>
  <w:style w:type="paragraph" w:customStyle="1" w:styleId="3">
    <w:name w:val="默认"/>
    <w:autoRedefine/>
    <w:qFormat/>
    <w:uiPriority w:val="0"/>
    <w:rPr>
      <w:rFonts w:ascii="Helvetica" w:hAnsi="Helvetica" w:eastAsia="宋体" w:cs="Helvetica"/>
      <w:color w:val="000000"/>
      <w:sz w:val="22"/>
      <w:szCs w:val="22"/>
      <w:lang w:val="en-US" w:eastAsia="zh-CN" w:bidi="ar-SA"/>
    </w:rPr>
  </w:style>
  <w:style w:type="paragraph" w:styleId="4">
    <w:name w:val="footer"/>
    <w:basedOn w:val="1"/>
    <w:link w:val="11"/>
    <w:autoRedefine/>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autoRedefine/>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8">
    <w:name w:val="Strong"/>
    <w:basedOn w:val="7"/>
    <w:autoRedefine/>
    <w:qFormat/>
    <w:uiPriority w:val="22"/>
    <w:rPr>
      <w:b/>
    </w:rPr>
  </w:style>
  <w:style w:type="character" w:styleId="9">
    <w:name w:val="Hyperlink"/>
    <w:autoRedefine/>
    <w:qFormat/>
    <w:uiPriority w:val="0"/>
    <w:rPr>
      <w:color w:val="0000FF"/>
      <w:u w:val="single"/>
    </w:rPr>
  </w:style>
  <w:style w:type="character" w:customStyle="1" w:styleId="10">
    <w:name w:val="页眉 Char"/>
    <w:basedOn w:val="7"/>
    <w:link w:val="5"/>
    <w:autoRedefine/>
    <w:semiHidden/>
    <w:qFormat/>
    <w:uiPriority w:val="99"/>
    <w:rPr>
      <w:sz w:val="18"/>
      <w:szCs w:val="18"/>
    </w:rPr>
  </w:style>
  <w:style w:type="character" w:customStyle="1" w:styleId="11">
    <w:name w:val="页脚 Char"/>
    <w:basedOn w:val="7"/>
    <w:link w:val="4"/>
    <w:autoRedefine/>
    <w:semiHidden/>
    <w:qFormat/>
    <w:uiPriority w:val="99"/>
    <w:rPr>
      <w:sz w:val="18"/>
      <w:szCs w:val="18"/>
    </w:rPr>
  </w:style>
  <w:style w:type="character" w:customStyle="1" w:styleId="12">
    <w:name w:val="纯文本 Char"/>
    <w:link w:val="13"/>
    <w:autoRedefine/>
    <w:qFormat/>
    <w:uiPriority w:val="0"/>
    <w:rPr>
      <w:rFonts w:ascii="宋体" w:hAnsi="Courier New"/>
    </w:rPr>
  </w:style>
  <w:style w:type="paragraph" w:customStyle="1" w:styleId="13">
    <w:name w:val="Plain Text"/>
    <w:basedOn w:val="1"/>
    <w:link w:val="12"/>
    <w:autoRedefine/>
    <w:qFormat/>
    <w:uiPriority w:val="0"/>
    <w:rPr>
      <w:rFonts w:ascii="宋体" w:hAnsi="Courier New" w:eastAsiaTheme="minorEastAsia" w:cstheme="minorBidi"/>
      <w:sz w:val="21"/>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959</Words>
  <Characters>1043</Characters>
  <Lines>9</Lines>
  <Paragraphs>2</Paragraphs>
  <TotalTime>0</TotalTime>
  <ScaleCrop>false</ScaleCrop>
  <LinksUpToDate>false</LinksUpToDate>
  <CharactersWithSpaces>1267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2019-06-27T02:36:00Z</dcterms:created>
  <dc:creator>微软用户</dc:creator>
  <cp:lastModifiedBy>沉默的苇草</cp:lastModifiedBy>
  <cp:lastPrinted>2024-03-28T04:43:00Z</cp:lastPrinted>
  <dcterms:modified xsi:type="dcterms:W3CDTF">2024-03-29T01:02:28Z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KSOSaveFontToCloudKey">
    <vt:lpwstr>681582770_embed</vt:lpwstr>
  </property>
  <property fmtid="{D5CDD505-2E9C-101B-9397-08002B2CF9AE}" pid="4" name="ICV">
    <vt:lpwstr>6574ACEF14484843A9F0D8ED8E85AF22_13</vt:lpwstr>
  </property>
</Properties>
</file>