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2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綦江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区文化和旅游发展委员会</w:t>
      </w:r>
    </w:p>
    <w:p w14:paraId="69535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微软雅黑" w:hAnsi="微软雅黑" w:eastAsia="方正小标宋_GBK" w:cs="微软雅黑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关于注销部分文化市场经营单位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文化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经营许可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（备案）的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公告</w:t>
      </w:r>
    </w:p>
    <w:bookmarkEnd w:id="0"/>
    <w:p w14:paraId="12ACC5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130BA1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进一步规范我区文化市场的经营行为，确保文化市场健康有序发展，优化“全国文化市场技术监管与服务平台”的网络运行环境，我委对前期排查中发现的存在许可证（备案）有效期届满未延续或已终止经营活动等情形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文化市场经营单位，于2026年1月4日至2026年1月15日发布了拟注销公告，并依法告知了相关单位享有陈述、申辩的权利。公示期间，仅綦江区心怡怡歌城提供了有效证明材料并获采纳。</w:t>
      </w:r>
    </w:p>
    <w:p w14:paraId="391A90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根据《中华人民共和国行政许可法》第七十条，以及《娱乐场所管理条例》《互联网上网服务营业场所管理条例》《营业性演出管理条例》等相关规定，经我委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2025年第11次党委会审议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决定，对附件所列的79家文化经营单位依法注销其经营许可证（备案）。</w:t>
      </w:r>
    </w:p>
    <w:p w14:paraId="2AC7B3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特此公告。</w:t>
      </w:r>
    </w:p>
    <w:p w14:paraId="73BB810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99E33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附件：文化经营许可证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备案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注销名单</w:t>
      </w:r>
    </w:p>
    <w:p w14:paraId="52B167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33C85E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3F61C5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綦江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区文化和旅游发展委员会</w:t>
      </w:r>
    </w:p>
    <w:p w14:paraId="46D3BA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160" w:firstLineChars="1300"/>
        <w:jc w:val="both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0877"/>
    <w:rsid w:val="15747AE8"/>
    <w:rsid w:val="3023729D"/>
    <w:rsid w:val="5570707F"/>
    <w:rsid w:val="600A4FDE"/>
    <w:rsid w:val="601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401</Characters>
  <Lines>0</Lines>
  <Paragraphs>0</Paragraphs>
  <TotalTime>20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2025-12-26T02:10:00Z</dcterms:created>
  <dc:creator>Administrator</dc:creator>
  <cp:lastModifiedBy>木兮兮兮</cp:lastModifiedBy>
  <cp:lastPrinted>2026-01-13T07:21:44Z</cp:lastPrinted>
  <dcterms:modified xsi:type="dcterms:W3CDTF">2026-01-13T07:23:41Z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eyJoZGlkIjoiYzRiZTdmZGRiMGRmMTY2ZmVlMjZiYWViNDM4ZjU4Y2YiLCJ1c2VySWQiOiIxNjYzMjkyMDI4In0=</vt:lpwstr>
  </property>
  <property fmtid="{D5CDD505-2E9C-101B-9397-08002B2CF9AE}" pid="4" name="ICV">
    <vt:lpwstr>46B2F0180E754FEE93460A2B9EE86E36_12</vt:lpwstr>
  </property>
</Properties>
</file>