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重庆市綦江区安稳镇产业发展服务中心</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kinsoku/>
        <w:wordWrap/>
        <w:overflowPunct/>
        <w:topLinePunct w:val="0"/>
        <w:autoSpaceDN/>
        <w:bidi w:val="0"/>
        <w:adjustRightInd w:val="0"/>
        <w:spacing w:line="600" w:lineRule="exact"/>
        <w:ind w:firstLine="640" w:firstLineChars="200"/>
        <w:textAlignment w:val="auto"/>
        <w:rPr>
          <w:rStyle w:val="13"/>
          <w:rFonts w:hint="default" w:ascii="楷体_GB2312" w:hAnsi="楷体_GB2312" w:eastAsia="方正仿宋_GBK" w:cs="楷体_GB2312"/>
          <w:b w:val="0"/>
          <w:bCs/>
          <w:sz w:val="32"/>
          <w:szCs w:val="32"/>
          <w:shd w:val="clear" w:color="auto" w:fill="FFFFFF"/>
          <w:lang w:val="en-US" w:eastAsia="zh-CN"/>
        </w:rPr>
      </w:pPr>
      <w:r>
        <w:rPr>
          <w:rFonts w:eastAsia="方正仿宋_GBK"/>
          <w:sz w:val="32"/>
          <w:szCs w:val="32"/>
        </w:rPr>
        <w:t>重庆市綦江区安稳镇产业发展服务中心</w:t>
      </w:r>
      <w:r>
        <w:rPr>
          <w:rFonts w:hint="eastAsia" w:eastAsia="方正仿宋_GBK"/>
          <w:sz w:val="32"/>
          <w:szCs w:val="32"/>
          <w:lang w:eastAsia="zh-CN"/>
        </w:rPr>
        <w:t>负责产业发展相关事务性工作；承担农业投入品使用、农业科技推广、农机推广、农产品质量服务、农业产业结构调整、农业产业化经营、林业科技推广、林业生产经营、林业资源保护、野生动植物保护、森林防火、森林病虫害防治、水资源管理和保护、水土保持、污染防治、农田水利基本建设、防汛抗旱、乡村振兴、畜牧兽医、动物疫病的防疫和监测、动物疫情调查、动物强制免疫、动物产品检疫、植保植检等事务性工作；承担农村集体资产管理、惠农资金补贴等事务性工作。</w:t>
      </w:r>
    </w:p>
    <w:p>
      <w:pPr>
        <w:pStyle w:val="9"/>
        <w:keepNext w:val="0"/>
        <w:keepLines w:val="0"/>
        <w:pageBreakBefore w:val="0"/>
        <w:shd w:val="clear" w:color="auto" w:fill="FFFFFF"/>
        <w:kinsoku/>
        <w:wordWrap/>
        <w:overflowPunct/>
        <w:topLinePunct w:val="0"/>
        <w:autoSpaceDN/>
        <w:bidi w:val="0"/>
        <w:spacing w:before="0" w:beforeAutospacing="0" w:after="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lang w:val="en-US" w:eastAsia="zh-CN"/>
        </w:rPr>
        <w:t>（二）</w:t>
      </w:r>
      <w:r>
        <w:rPr>
          <w:rStyle w:val="13"/>
          <w:rFonts w:hint="eastAsia" w:ascii="方正楷体_GBK" w:hAnsi="方正楷体_GBK" w:eastAsia="方正楷体_GBK" w:cs="方正楷体_GBK"/>
          <w:b w:val="0"/>
          <w:bCs/>
          <w:sz w:val="32"/>
          <w:szCs w:val="32"/>
          <w:shd w:val="clear" w:color="auto" w:fill="FFFFFF"/>
        </w:rPr>
        <w:t>机构设置</w:t>
      </w:r>
    </w:p>
    <w:p>
      <w:pPr>
        <w:pStyle w:val="9"/>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eastAsia" w:ascii="楷体_GB2312" w:hAnsi="楷体_GB2312" w:eastAsia="楷体_GB2312" w:cs="楷体_GB2312"/>
          <w:b w:val="0"/>
          <w:bCs/>
          <w:sz w:val="32"/>
          <w:szCs w:val="32"/>
          <w:shd w:val="clear" w:color="auto" w:fill="FFFFFF"/>
        </w:rPr>
      </w:pPr>
      <w:r>
        <w:rPr>
          <w:rStyle w:val="13"/>
          <w:rFonts w:hint="eastAsia" w:ascii="方正仿宋_GBK" w:hAnsi="方正仿宋_GBK" w:eastAsia="方正仿宋_GBK" w:cs="方正仿宋_GBK"/>
          <w:b w:val="0"/>
          <w:bCs/>
          <w:sz w:val="32"/>
          <w:szCs w:val="32"/>
          <w:shd w:val="clear" w:color="auto" w:fill="FFFFFF"/>
        </w:rPr>
        <w:t>重庆市綦江区安稳镇产业发展服务中心，为重庆市綦江区安稳镇人民政府所属二级预算单位</w:t>
      </w:r>
      <w:r>
        <w:rPr>
          <w:rStyle w:val="13"/>
          <w:rFonts w:hint="eastAsia" w:ascii="方正仿宋_GBK" w:hAnsi="方正仿宋_GBK" w:eastAsia="方正仿宋_GBK" w:cs="方正仿宋_GBK"/>
          <w:b w:val="0"/>
          <w:bCs/>
          <w:sz w:val="32"/>
          <w:szCs w:val="32"/>
          <w:shd w:val="clear" w:color="auto" w:fill="FFFFFF"/>
          <w:lang w:eastAsia="zh-CN"/>
        </w:rPr>
        <w:t>，</w:t>
      </w:r>
      <w:r>
        <w:rPr>
          <w:rStyle w:val="13"/>
          <w:rFonts w:hint="eastAsia" w:ascii="方正仿宋_GBK" w:hAnsi="方正仿宋_GBK" w:eastAsia="方正仿宋_GBK" w:cs="方正仿宋_GBK"/>
          <w:b w:val="0"/>
          <w:bCs/>
          <w:sz w:val="32"/>
          <w:szCs w:val="32"/>
          <w:shd w:val="clear" w:color="auto" w:fill="FFFFFF"/>
        </w:rPr>
        <w:t>202</w:t>
      </w:r>
      <w:r>
        <w:rPr>
          <w:rStyle w:val="13"/>
          <w:rFonts w:hint="eastAsia" w:ascii="方正仿宋_GBK" w:hAnsi="方正仿宋_GBK" w:eastAsia="方正仿宋_GBK" w:cs="方正仿宋_GBK"/>
          <w:b w:val="0"/>
          <w:bCs/>
          <w:sz w:val="32"/>
          <w:szCs w:val="32"/>
          <w:shd w:val="clear" w:color="auto" w:fill="FFFFFF"/>
          <w:lang w:val="en-US" w:eastAsia="zh-CN"/>
        </w:rPr>
        <w:t>4</w:t>
      </w:r>
      <w:r>
        <w:rPr>
          <w:rStyle w:val="13"/>
          <w:rFonts w:hint="eastAsia" w:ascii="方正仿宋_GBK" w:hAnsi="方正仿宋_GBK" w:eastAsia="方正仿宋_GBK" w:cs="方正仿宋_GBK"/>
          <w:b w:val="0"/>
          <w:bCs/>
          <w:sz w:val="32"/>
          <w:szCs w:val="32"/>
          <w:shd w:val="clear" w:color="auto" w:fill="FFFFFF"/>
        </w:rPr>
        <w:t>年</w:t>
      </w:r>
      <w:r>
        <w:rPr>
          <w:rStyle w:val="13"/>
          <w:rFonts w:hint="eastAsia" w:ascii="方正仿宋_GBK" w:hAnsi="方正仿宋_GBK" w:eastAsia="方正仿宋_GBK" w:cs="方正仿宋_GBK"/>
          <w:b w:val="0"/>
          <w:bCs/>
          <w:sz w:val="32"/>
          <w:szCs w:val="32"/>
          <w:shd w:val="clear" w:color="auto" w:fill="FFFFFF"/>
          <w:lang w:eastAsia="zh-CN"/>
        </w:rPr>
        <w:t>在职</w:t>
      </w:r>
      <w:r>
        <w:rPr>
          <w:rStyle w:val="13"/>
          <w:rFonts w:hint="eastAsia" w:ascii="方正仿宋_GBK" w:hAnsi="方正仿宋_GBK" w:eastAsia="方正仿宋_GBK" w:cs="方正仿宋_GBK"/>
          <w:b w:val="0"/>
          <w:bCs/>
          <w:sz w:val="32"/>
          <w:szCs w:val="32"/>
          <w:shd w:val="clear" w:color="auto" w:fill="FFFFFF"/>
        </w:rPr>
        <w:t>人数</w:t>
      </w:r>
      <w:r>
        <w:rPr>
          <w:rStyle w:val="13"/>
          <w:rFonts w:hint="eastAsia" w:ascii="方正仿宋_GBK" w:hAnsi="方正仿宋_GBK" w:eastAsia="方正仿宋_GBK" w:cs="方正仿宋_GBK"/>
          <w:b w:val="0"/>
          <w:bCs/>
          <w:sz w:val="32"/>
          <w:szCs w:val="32"/>
          <w:shd w:val="clear" w:color="auto" w:fill="FFFFFF"/>
          <w:lang w:val="en-US" w:eastAsia="zh-CN"/>
        </w:rPr>
        <w:t>17</w:t>
      </w:r>
      <w:r>
        <w:rPr>
          <w:rStyle w:val="13"/>
          <w:rFonts w:hint="eastAsia" w:ascii="方正仿宋_GBK" w:hAnsi="方正仿宋_GBK" w:eastAsia="方正仿宋_GBK" w:cs="方正仿宋_GBK"/>
          <w:b w:val="0"/>
          <w:bCs/>
          <w:sz w:val="32"/>
          <w:szCs w:val="32"/>
          <w:shd w:val="clear" w:color="auto" w:fill="FFFFFF"/>
          <w:lang w:eastAsia="zh-CN"/>
        </w:rPr>
        <w:t>人</w:t>
      </w:r>
      <w:r>
        <w:rPr>
          <w:rStyle w:val="13"/>
          <w:rFonts w:hint="eastAsia" w:ascii="方正仿宋_GBK" w:hAnsi="方正仿宋_GBK" w:eastAsia="方正仿宋_GBK" w:cs="方正仿宋_GBK"/>
          <w:b w:val="0"/>
          <w:bCs/>
          <w:sz w:val="32"/>
          <w:szCs w:val="32"/>
          <w:shd w:val="clear" w:color="auto" w:fill="FFFFFF"/>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shd w:val="clear" w:color="auto" w:fill="FFFFFF"/>
        <w:kinsoku/>
        <w:wordWrap/>
        <w:overflowPunct/>
        <w:topLinePunct w:val="0"/>
        <w:autoSpaceDN/>
        <w:bidi w:val="0"/>
        <w:spacing w:before="0" w:beforeAutospacing="0" w:after="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560.76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收、支与2023年度相比，增加117.11万元，增长26.4%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人员调整，人员经费增多；森林防火等公用经费增多。</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560.76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与2023年度相比，增加117.11万元，增长26.4%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人员调整，人员经费增多；森林防火等公用经费增多。</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560.76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560.76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与2023年度相比，增加117.11万元，增长26.4%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人员调整，人员经费增多；森林防火等公用经费增多。</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560.76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shd w:val="clear" w:color="auto" w:fill="FFFFFF"/>
        <w:kinsoku/>
        <w:wordWrap/>
        <w:overflowPunct/>
        <w:topLinePunct w:val="0"/>
        <w:autoSpaceDN/>
        <w:bidi w:val="0"/>
        <w:spacing w:before="0" w:beforeAutospacing="0" w:after="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（二）财政拨款收入支出决算总体情况说明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560.76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财政拨款收、支总计各增加117.11万元，增长26.4%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人员调整，人员经费增多；森林防火等公用经费增多。</w:t>
      </w:r>
    </w:p>
    <w:p>
      <w:pPr>
        <w:pStyle w:val="9"/>
        <w:keepNext w:val="0"/>
        <w:keepLines w:val="0"/>
        <w:pageBreakBefore w:val="0"/>
        <w:shd w:val="clear" w:color="auto" w:fill="FFFFFF"/>
        <w:kinsoku/>
        <w:wordWrap/>
        <w:overflowPunct/>
        <w:topLinePunct w:val="0"/>
        <w:autoSpaceDN/>
        <w:bidi w:val="0"/>
        <w:spacing w:before="0" w:beforeAutospacing="0" w:after="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（三）一般公共预算财政拨款收入支出决算情况说明</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560.76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与2023年度相比，增加117.11万元，增长26.4%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人员调整，人员经费增多；森林防火等公用经费增多。</w:t>
      </w:r>
      <w:r>
        <w:rPr>
          <w:rFonts w:hint="default" w:ascii="Times New Roman" w:hAnsi="Times New Roman" w:eastAsia="方正仿宋_GBK"/>
          <w:sz w:val="32"/>
          <w:szCs w:val="32"/>
          <w:shd w:val="clear" w:color="auto" w:fill="FFFFFF"/>
        </w:rPr>
        <w:t>较年初预算数增加27.68万元，增长5.2%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人员调整，人员经费增多；森林防火等公用经费增多。</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560.76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与2023年度相比，增加117.11万元，增长26.4%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人员调整，人员经费增多；森林防火等公用经费增多。</w:t>
      </w:r>
      <w:r>
        <w:rPr>
          <w:rFonts w:hint="default" w:ascii="Times New Roman" w:hAnsi="Times New Roman" w:eastAsia="方正仿宋_GBK"/>
          <w:sz w:val="32"/>
          <w:szCs w:val="32"/>
          <w:shd w:val="clear" w:color="auto" w:fill="FFFFFF"/>
        </w:rPr>
        <w:t>较年初预算数增加27.68万元，增长5.2%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人员调整，人员经费增多；森林防火等公用经费增多。</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116.65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较年初预算数增加30.46万元，增长35.3%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人员调整，养老保险支出增加。</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22.45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人员调整，医疗保险支出增加。</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402.40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较年初预算数减少0.19万元，下降0.1%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人员调整，工资福利支出增加。</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19.26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较年初预算数减少2.59万元，下降11.9%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人员调整，住房公积金支出增加。</w:t>
      </w:r>
    </w:p>
    <w:p>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shd w:val="clear" w:color="auto" w:fill="FFFFFF"/>
        <w:kinsoku/>
        <w:wordWrap/>
        <w:overflowPunct/>
        <w:topLinePunct w:val="0"/>
        <w:autoSpaceDN/>
        <w:bidi w:val="0"/>
        <w:spacing w:before="0" w:beforeAutospacing="0" w:after="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560.76</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kern w:val="2"/>
          <w:sz w:val="32"/>
          <w:szCs w:val="24"/>
          <w:lang w:val="en-US" w:eastAsia="zh-CN" w:bidi="ar-SA"/>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473.01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与2023年度相比，增加103.24万元，增长27.9%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人员调整，工资福利支出增加。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仿宋_GB2312" w:eastAsia="方正仿宋_GBK" w:cs="仿宋_GB2312"/>
          <w:color w:val="auto"/>
          <w:kern w:val="2"/>
          <w:sz w:val="32"/>
          <w:szCs w:val="24"/>
          <w:lang w:val="en-US" w:eastAsia="zh-CN" w:bidi="ar-SA"/>
        </w:rPr>
        <w:t>职工工资福利、缴纳社保、公积金等工资福利支出。</w:t>
      </w:r>
    </w:p>
    <w:p>
      <w:pPr>
        <w:pStyle w:val="14"/>
        <w:keepNext w:val="0"/>
        <w:keepLines w:val="0"/>
        <w:pageBreakBefore w:val="0"/>
        <w:kinsoku/>
        <w:wordWrap/>
        <w:overflowPunct/>
        <w:topLinePunct w:val="0"/>
        <w:autoSpaceDE w:val="0"/>
        <w:autoSpaceDN/>
        <w:bidi w:val="0"/>
        <w:spacing w:beforeAutospacing="0" w:afterAutospacing="0" w:line="600"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87.75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与2023年度相比，增加13.87万元，增长18.8%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本年度森林防火等宣传工作增加。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办公费、劳务费、印刷费、</w:t>
      </w:r>
      <w:r>
        <w:rPr>
          <w:rFonts w:hint="eastAsia" w:ascii="方正仿宋_GBK" w:hAnsi="方正仿宋_GBK" w:eastAsia="方正仿宋_GBK" w:cs="方正仿宋_GBK"/>
          <w:kern w:val="0"/>
          <w:sz w:val="32"/>
          <w:szCs w:val="32"/>
          <w:shd w:val="clear" w:fill="FFFFFF"/>
        </w:rPr>
        <w:t>维修（护）费</w:t>
      </w:r>
      <w:r>
        <w:rPr>
          <w:rFonts w:hint="eastAsia" w:ascii="方正仿宋_GBK" w:hAnsi="方正仿宋_GBK" w:eastAsia="方正仿宋_GBK" w:cs="方正仿宋_GBK"/>
          <w:kern w:val="0"/>
          <w:sz w:val="32"/>
          <w:szCs w:val="32"/>
          <w:shd w:val="clear" w:fill="FFFFFF"/>
          <w:lang w:eastAsia="zh-CN"/>
        </w:rPr>
        <w:t>等</w:t>
      </w:r>
      <w:r>
        <w:rPr>
          <w:rFonts w:ascii="方正仿宋_GBK" w:hAnsi="方正仿宋_GBK" w:eastAsia="方正仿宋_GBK" w:cs="方正仿宋_GBK"/>
          <w:sz w:val="32"/>
          <w:szCs w:val="32"/>
          <w:shd w:val="clear" w:color="auto" w:fill="FFFFFF"/>
        </w:rPr>
        <w:t>商品和服务支出</w:t>
      </w:r>
      <w:r>
        <w:rPr>
          <w:rFonts w:hint="eastAsia" w:ascii="方正仿宋_GBK" w:hAnsi="方正仿宋_GBK" w:eastAsia="方正仿宋_GBK" w:cs="方正仿宋_GBK"/>
          <w:kern w:val="0"/>
          <w:sz w:val="32"/>
          <w:szCs w:val="32"/>
          <w:shd w:val="clear"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本单位</w:t>
      </w:r>
      <w:r>
        <w:rPr>
          <w:rFonts w:hint="default" w:ascii="方正仿宋_GBK" w:hAnsi="方正仿宋_GBK" w:eastAsia="方正仿宋_GBK" w:cs="方正仿宋_GBK"/>
          <w:kern w:val="0"/>
          <w:sz w:val="32"/>
          <w:szCs w:val="32"/>
          <w:shd w:val="clear" w:fill="FFFFFF"/>
          <w:lang w:val="en-US" w:eastAsia="zh-CN" w:bidi="ar-SA"/>
        </w:rPr>
        <w:t>2024</w:t>
      </w:r>
      <w:r>
        <w:rPr>
          <w:rFonts w:hint="eastAsia" w:ascii="方正仿宋_GBK" w:hAnsi="方正仿宋_GBK" w:eastAsia="方正仿宋_GBK" w:cs="方正仿宋_GBK"/>
          <w:kern w:val="0"/>
          <w:sz w:val="32"/>
          <w:szCs w:val="32"/>
          <w:shd w:val="clear" w:fill="FFFFFF"/>
          <w:lang w:val="en-US" w:eastAsia="zh-CN" w:bidi="ar-SA"/>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本单位</w:t>
      </w:r>
      <w:r>
        <w:rPr>
          <w:rFonts w:hint="default" w:ascii="方正仿宋_GBK" w:hAnsi="方正仿宋_GBK" w:eastAsia="方正仿宋_GBK" w:cs="方正仿宋_GBK"/>
          <w:kern w:val="0"/>
          <w:sz w:val="32"/>
          <w:szCs w:val="32"/>
          <w:shd w:val="clear" w:fill="FFFFFF"/>
          <w:lang w:val="en-US" w:eastAsia="zh-CN" w:bidi="ar-SA"/>
        </w:rPr>
        <w:t>2024</w:t>
      </w:r>
      <w:r>
        <w:rPr>
          <w:rFonts w:hint="eastAsia" w:ascii="方正仿宋_GBK" w:hAnsi="方正仿宋_GBK" w:eastAsia="方正仿宋_GBK" w:cs="方正仿宋_GBK"/>
          <w:kern w:val="0"/>
          <w:sz w:val="32"/>
          <w:szCs w:val="32"/>
          <w:shd w:val="clear" w:fill="FFFFFF"/>
          <w:lang w:val="en-US" w:eastAsia="zh-CN" w:bidi="ar-SA"/>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9.87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较年初预算数减少1.53万元，下降13.4%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hint="eastAsia"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lang w:eastAsia="zh-CN"/>
        </w:rPr>
        <w:t>经费支出。</w:t>
      </w:r>
      <w:r>
        <w:rPr>
          <w:rFonts w:hint="default" w:ascii="Times New Roman" w:hAnsi="Times New Roman" w:eastAsia="方正仿宋_GBK"/>
          <w:sz w:val="32"/>
          <w:szCs w:val="32"/>
          <w:shd w:val="clear" w:color="auto" w:fill="FFFFFF"/>
        </w:rPr>
        <w:t>较上年支出数增加6.26万元，增长173.4%</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主要原因是本年度产业发展、森林防火等公务活动接待增多。</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9.64</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较年初预算数减少1.36万元，下降12.4%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eastAsia" w:ascii="方正仿宋_GBK" w:hAnsi="方正仿宋_GBK" w:eastAsia="方正仿宋_GBK" w:cs="方正仿宋_GBK"/>
          <w:sz w:val="32"/>
          <w:szCs w:val="32"/>
          <w:shd w:val="clear" w:color="auto" w:fill="FFFFFF"/>
          <w:lang w:eastAsia="zh-CN"/>
        </w:rPr>
        <w:t>支出。</w:t>
      </w:r>
      <w:r>
        <w:rPr>
          <w:rFonts w:hint="default" w:ascii="Times New Roman" w:hAnsi="Times New Roman" w:eastAsia="方正仿宋_GBK"/>
          <w:sz w:val="32"/>
          <w:szCs w:val="32"/>
          <w:shd w:val="clear" w:color="auto" w:fill="FFFFFF"/>
        </w:rPr>
        <w:t>较上年支出数增加6.03万元，增长167.0%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车辆老旧、车况较差，车辆维修费用增加。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0.23</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产业发展、森林防火等公务活动。</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较年初预算数减少0.17万元，下降42.5%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支出。</w:t>
      </w:r>
      <w:r>
        <w:rPr>
          <w:rFonts w:hint="default" w:ascii="Times New Roman" w:hAnsi="Times New Roman" w:eastAsia="方正仿宋_GBK"/>
          <w:sz w:val="32"/>
          <w:szCs w:val="32"/>
          <w:shd w:val="clear" w:color="auto" w:fill="FFFFFF"/>
        </w:rPr>
        <w:t>较上年支出数增加0.23万元，增长100.0%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主要原因是本年度产业发展、森林防火等公务活动接待增多。</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105.82</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3.21</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与2023年度相比，减少0.66万元，下降66.0%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会议费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2.60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与2023年度相比，减少1.08万元，下降29.4%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培训费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1.28</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与2023年度相比，增加1.28万元，增长100.0%</w:t>
      </w:r>
      <w:r>
        <w:rPr>
          <w:rFonts w:ascii="方正仿宋_GBK" w:hAnsi="方正仿宋_GBK" w:eastAsia="方正仿宋_GBK" w:cs="方正仿宋_GBK"/>
          <w:sz w:val="32"/>
          <w:szCs w:val="32"/>
          <w:shd w:val="clear" w:color="auto" w:fill="FFFFFF"/>
        </w:rPr>
        <w:t>，主要原因是</w:t>
      </w:r>
      <w:bookmarkStart w:id="0" w:name="_GoBack"/>
      <w:bookmarkEnd w:id="0"/>
      <w:r>
        <w:rPr>
          <w:rFonts w:hint="eastAsia" w:ascii="Times New Roman" w:hAnsi="Times New Roman" w:eastAsia="方正仿宋_GBK"/>
          <w:sz w:val="32"/>
          <w:szCs w:val="32"/>
          <w:shd w:val="clear" w:color="auto" w:fill="FFFFFF"/>
          <w:lang w:val="en-US" w:eastAsia="zh-CN"/>
        </w:rPr>
        <w:t>人员调整，差旅费用增加。</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lang w:val="en-US" w:eastAsia="zh-CN"/>
        </w:rPr>
        <w:t>按照部门决算列报口径，我</w:t>
      </w:r>
      <w:r>
        <w:rPr>
          <w:rFonts w:hint="eastAsia" w:ascii="Times New Roman" w:hAnsi="Times New Roman" w:eastAsia="方正仿宋_GBK"/>
          <w:sz w:val="32"/>
          <w:szCs w:val="32"/>
          <w:shd w:val="clear" w:color="auto" w:fill="FFFFFF"/>
          <w:lang w:val="en-US" w:eastAsia="zh-CN"/>
        </w:rPr>
        <w:t>单位</w:t>
      </w:r>
      <w:r>
        <w:rPr>
          <w:rFonts w:hint="default" w:ascii="Times New Roman" w:hAnsi="Times New Roman" w:eastAsia="方正仿宋_GBK"/>
          <w:sz w:val="32"/>
          <w:szCs w:val="32"/>
          <w:shd w:val="clear" w:color="auto" w:fill="FFFFFF"/>
          <w:lang w:val="en-US" w:eastAsia="zh-CN"/>
        </w:rPr>
        <w:t>不在机关运行经费统计范围之内。</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eastAsia="zh-CN"/>
        </w:rPr>
        <w:t>与机关合署办公</w:t>
      </w:r>
      <w:r>
        <w:rPr>
          <w:rFonts w:hint="default" w:ascii="方正仿宋_GBK" w:hAnsi="方正仿宋_GBK" w:eastAsia="方正仿宋_GBK" w:cs="方正仿宋_GBK"/>
          <w:sz w:val="32"/>
          <w:szCs w:val="32"/>
          <w:shd w:val="clear" w:color="auto" w:fill="FFFFFF"/>
        </w:rPr>
        <w:t>原因，我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资产未</w:t>
      </w:r>
      <w:r>
        <w:rPr>
          <w:rFonts w:hint="eastAsia" w:ascii="方正仿宋_GBK" w:hAnsi="方正仿宋_GBK" w:eastAsia="方正仿宋_GBK" w:cs="方正仿宋_GBK"/>
          <w:sz w:val="32"/>
          <w:szCs w:val="32"/>
          <w:shd w:val="clear" w:color="auto" w:fill="FFFFFF"/>
          <w:lang w:eastAsia="zh-CN"/>
        </w:rPr>
        <w:t>单独</w:t>
      </w:r>
      <w:r>
        <w:rPr>
          <w:rFonts w:hint="default" w:ascii="方正仿宋_GBK" w:hAnsi="方正仿宋_GBK" w:eastAsia="方正仿宋_GBK" w:cs="方正仿宋_GBK"/>
          <w:sz w:val="32"/>
          <w:szCs w:val="32"/>
          <w:shd w:val="clear" w:color="auto" w:fill="FFFFFF"/>
        </w:rPr>
        <w:t>纳入部门决算报表。</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2024年度我</w:t>
      </w:r>
      <w:r>
        <w:rPr>
          <w:rFonts w:hint="eastAsia" w:ascii="方正仿宋_GBK" w:hAnsi="方正仿宋_GBK" w:eastAsia="方正仿宋_GBK" w:cs="方正仿宋_GBK"/>
          <w:sz w:val="32"/>
          <w:szCs w:val="32"/>
          <w:shd w:val="clear" w:color="auto" w:fill="FFFFFF"/>
          <w:lang w:val="en-US" w:eastAsia="zh-CN" w:bidi="ar-SA"/>
        </w:rPr>
        <w:t>单位</w:t>
      </w:r>
      <w:r>
        <w:rPr>
          <w:rFonts w:hint="default" w:ascii="方正仿宋_GBK" w:hAnsi="方正仿宋_GBK" w:eastAsia="方正仿宋_GBK" w:cs="方正仿宋_GBK"/>
          <w:sz w:val="32"/>
          <w:szCs w:val="32"/>
          <w:shd w:val="clear" w:color="auto" w:fill="FFFFFF"/>
          <w:lang w:val="en-US" w:eastAsia="zh-CN" w:bidi="ar-SA"/>
        </w:rPr>
        <w:t>未发生政府采购事项，无相关经费支出。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w:t>
      </w: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无</w:t>
      </w:r>
      <w:r>
        <w:rPr>
          <w:rFonts w:hint="eastAsia" w:ascii="方正仿宋_GBK" w:hAnsi="方正仿宋_GBK" w:eastAsia="方正仿宋_GBK" w:cs="方正仿宋_GBK"/>
          <w:sz w:val="32"/>
          <w:szCs w:val="32"/>
          <w:shd w:val="clear" w:color="auto" w:fill="FFFFFF"/>
          <w:lang w:eastAsia="zh-CN"/>
        </w:rPr>
        <w:t>项目支出</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我单位未</w:t>
      </w:r>
      <w:r>
        <w:rPr>
          <w:rFonts w:hint="eastAsia" w:ascii="方正仿宋_GBK" w:hAnsi="方正仿宋_GBK" w:eastAsia="方正仿宋_GBK" w:cs="方正仿宋_GBK"/>
          <w:sz w:val="32"/>
          <w:szCs w:val="32"/>
          <w:shd w:val="clear" w:color="auto" w:fill="FFFFFF"/>
          <w:lang w:eastAsia="zh-CN"/>
        </w:rPr>
        <w:t>能</w:t>
      </w:r>
      <w:r>
        <w:rPr>
          <w:rFonts w:hint="eastAsia" w:ascii="方正仿宋_GBK" w:hAnsi="方正仿宋_GBK" w:eastAsia="方正仿宋_GBK" w:cs="方正仿宋_GBK"/>
          <w:sz w:val="32"/>
          <w:szCs w:val="32"/>
          <w:shd w:val="clear" w:color="auto" w:fill="FFFFFF"/>
        </w:rPr>
        <w:t>组织开展</w:t>
      </w:r>
      <w:r>
        <w:rPr>
          <w:rFonts w:hint="eastAsia" w:ascii="方正仿宋_GBK" w:hAnsi="方正仿宋_GBK" w:eastAsia="方正仿宋_GBK" w:cs="方正仿宋_GBK"/>
          <w:sz w:val="32"/>
          <w:szCs w:val="32"/>
          <w:shd w:val="clear" w:color="auto" w:fill="FFFFFF"/>
          <w:lang w:eastAsia="zh-CN"/>
        </w:rPr>
        <w:t>单位自评</w:t>
      </w:r>
      <w:r>
        <w:rPr>
          <w:rFonts w:hint="eastAsia" w:ascii="方正仿宋_GBK" w:hAnsi="方正仿宋_GBK" w:eastAsia="方正仿宋_GBK" w:cs="方正仿宋_GBK"/>
          <w:sz w:val="32"/>
          <w:szCs w:val="32"/>
          <w:shd w:val="clear" w:color="auto" w:fill="FFFFFF"/>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（二）部门绩效评价情况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w:t>
      </w: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无</w:t>
      </w:r>
      <w:r>
        <w:rPr>
          <w:rFonts w:hint="eastAsia" w:ascii="方正仿宋_GBK" w:hAnsi="方正仿宋_GBK" w:eastAsia="方正仿宋_GBK" w:cs="方正仿宋_GBK"/>
          <w:sz w:val="32"/>
          <w:szCs w:val="32"/>
          <w:shd w:val="clear" w:color="auto" w:fill="FFFFFF"/>
          <w:lang w:eastAsia="zh-CN"/>
        </w:rPr>
        <w:t>项目支出</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我单位未</w:t>
      </w:r>
      <w:r>
        <w:rPr>
          <w:rFonts w:hint="eastAsia" w:ascii="方正仿宋_GBK" w:hAnsi="方正仿宋_GBK" w:eastAsia="方正仿宋_GBK" w:cs="方正仿宋_GBK"/>
          <w:sz w:val="32"/>
          <w:szCs w:val="32"/>
          <w:shd w:val="clear" w:color="auto" w:fill="FFFFFF"/>
          <w:lang w:eastAsia="zh-CN"/>
        </w:rPr>
        <w:t>能</w:t>
      </w:r>
      <w:r>
        <w:rPr>
          <w:rFonts w:hint="eastAsia" w:ascii="方正仿宋_GBK" w:hAnsi="方正仿宋_GBK" w:eastAsia="方正仿宋_GBK" w:cs="方正仿宋_GBK"/>
          <w:sz w:val="32"/>
          <w:szCs w:val="32"/>
          <w:shd w:val="clear" w:color="auto" w:fill="FFFFFF"/>
        </w:rPr>
        <w:t>组织开展绩效评价。</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（三）财政绩效评价情况</w:t>
      </w:r>
    </w:p>
    <w:p>
      <w:pPr>
        <w:pStyle w:val="14"/>
        <w:keepNext w:val="0"/>
        <w:keepLines w:val="0"/>
        <w:pageBreakBefore w:val="0"/>
        <w:numPr>
          <w:ilvl w:val="0"/>
          <w:numId w:val="0"/>
        </w:numPr>
        <w:kinsoku/>
        <w:wordWrap/>
        <w:overflowPunct/>
        <w:topLinePunct w:val="0"/>
        <w:autoSpaceDE w:val="0"/>
        <w:autoSpaceDN/>
        <w:bidi w:val="0"/>
        <w:spacing w:line="600" w:lineRule="exact"/>
        <w:ind w:firstLine="640" w:firstLineChars="200"/>
        <w:textAlignment w:val="auto"/>
        <w:rPr>
          <w:rFonts w:hint="eastAsia" w:ascii="楷体" w:hAnsi="楷体" w:eastAsia="楷体" w:cs="楷体"/>
          <w:b/>
          <w:bCs/>
          <w:kern w:val="0"/>
          <w:sz w:val="32"/>
          <w:szCs w:val="32"/>
          <w:shd w:val="clear" w:fill="FFFFFF"/>
          <w:lang w:val="en-US" w:eastAsia="zh-CN" w:bidi="ar"/>
        </w:rPr>
      </w:pPr>
      <w:r>
        <w:rPr>
          <w:rFonts w:hint="eastAsia" w:ascii="方正仿宋_GBK" w:hAnsi="方正仿宋_GBK" w:eastAsia="方正仿宋_GBK" w:cs="方正仿宋_GBK"/>
          <w:sz w:val="32"/>
          <w:szCs w:val="32"/>
          <w:shd w:val="clear" w:color="auto" w:fill="FFFFFF"/>
          <w:lang w:val="en-US" w:eastAsia="zh-CN"/>
        </w:rPr>
        <w:t>市财政局未委托第三方对我单位开展绩效评价。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w:t>
      </w:r>
      <w:r>
        <w:rPr>
          <w:rStyle w:val="13"/>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张利娟</w:t>
      </w:r>
      <w:r>
        <w:rPr>
          <w:rFonts w:hint="eastAsia" w:ascii="方正仿宋_GBK" w:hAnsi="方正仿宋_GBK" w:eastAsia="方正仿宋_GBK" w:cs="方正仿宋_GBK"/>
          <w:kern w:val="0"/>
          <w:sz w:val="32"/>
          <w:szCs w:val="32"/>
          <w:shd w:val="clear" w:fill="FFFFFF"/>
          <w:lang w:val="en-US" w:eastAsia="zh-CN"/>
        </w:rPr>
        <w:t xml:space="preserve">  </w:t>
      </w:r>
      <w:r>
        <w:rPr>
          <w:rFonts w:hint="eastAsia" w:ascii="方正仿宋_GBK" w:hAnsi="方正仿宋_GBK" w:eastAsia="方正仿宋_GBK" w:cs="方正仿宋_GBK"/>
          <w:kern w:val="0"/>
          <w:sz w:val="32"/>
          <w:szCs w:val="32"/>
          <w:shd w:val="clear" w:fill="FFFFFF"/>
        </w:rPr>
        <w:t>023-</w:t>
      </w:r>
      <w:r>
        <w:rPr>
          <w:rFonts w:hint="eastAsia" w:ascii="方正仿宋_GBK" w:hAnsi="方正仿宋_GBK" w:eastAsia="方正仿宋_GBK" w:cs="方正仿宋_GBK"/>
          <w:kern w:val="0"/>
          <w:sz w:val="32"/>
          <w:szCs w:val="32"/>
          <w:shd w:val="clear" w:fill="FFFFFF"/>
          <w:lang w:val="en-US" w:eastAsia="zh-CN"/>
        </w:rPr>
        <w:t>48826140</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重庆市綦江区安稳镇产业发展服务中心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560.76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560.76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560.76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560.76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560.76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重庆市綦江区安稳镇产业发展服务中心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560.76</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560.76</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重庆市綦江区安稳镇产业发展服务中心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560.76</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560.76</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402.40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402.40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重庆市綦江区安稳镇产业发展服务中心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560.76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560.76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560.76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3"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重庆市綦江区安稳镇产业发展服务中心</w:t>
            </w:r>
          </w:p>
        </w:tc>
        <w:tc>
          <w:tcPr>
            <w:tcW w:w="10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3"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9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560.76</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560.76</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116.65</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116.65</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116.65</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116.65</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43.84</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43.84</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21.98</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21.98</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50.83</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50.83</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22.45</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22.45</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22.45</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22.45</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18.77</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18.77</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402.40</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402.40</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402.40</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402.40</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402.40</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402.40</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19.26</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19.26</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19.26</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19.26</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19.26</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19.26</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重庆市綦江区安稳镇产业发展服务中心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473.01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87.75</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重庆市綦江区安稳镇产业发展服务中心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重庆市綦江区安稳镇产业发展服务中心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重庆市綦江区安稳镇产业发展服务中心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9.64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9.64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9.64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9.64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EFFA21A"/>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E76C7D"/>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BBD9F8"/>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AF7F8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18</TotalTime>
  <ScaleCrop>false</ScaleCrop>
  <LinksUpToDate>false</LinksUpToDate>
  <CharactersWithSpaces>26313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anwenzf</cp:lastModifiedBy>
  <cp:lastPrinted>2025-10-13T18:17:00Z</cp:lastPrinted>
  <dcterms:modified xsi:type="dcterms:W3CDTF">2026-01-22T11:01:37Z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43D505AE38964FAA855FEC6812E2AA3C</vt:lpwstr>
  </property>
</Properties>
</file>