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重庆市綦江区安稳镇人民政府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关于废止规范性文件的决定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160" w:firstLineChars="50"/>
        <w:jc w:val="center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安稳府〔2018〕14号</w:t>
      </w:r>
    </w:p>
    <w:p>
      <w:pPr>
        <w:spacing w:line="560" w:lineRule="exact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各村（社区），镇属各企事业单位、各办（站、所、中心）：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根据《重庆市綦江区人民政府关于印发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重庆市綦江区行政规范性文件管理办法的通知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綦江府发﹝2015﹞36号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的要求,我镇决定对原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《关于印发非煤企业安全风险抵押金征收管理办法的通知》（安稳府〔2012〕30号）、《关于印发〈安稳镇农业有害生物灾害应急预案〉》的通知（</w:t>
      </w:r>
      <w:bookmarkStart w:id="0" w:name="OLE_LINK1"/>
      <w:r>
        <w:rPr>
          <w:rFonts w:hint="default" w:ascii="Times New Roman" w:hAnsi="Times New Roman" w:eastAsia="方正仿宋_GBK" w:cs="Times New Roman"/>
          <w:sz w:val="32"/>
          <w:szCs w:val="32"/>
        </w:rPr>
        <w:t>安稳府〔2012〕89号</w:t>
      </w:r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）、《关于印发重庆市綦江区安稳镇突发事件总体应急预案的通知》（安稳府〔2012〕224号）文件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予以废止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重庆市綦江区安稳镇人民政府</w:t>
      </w:r>
    </w:p>
    <w:p>
      <w:pPr>
        <w:keepNext w:val="0"/>
        <w:keepLines w:val="0"/>
        <w:pageBreakBefore w:val="0"/>
        <w:tabs>
          <w:tab w:val="left" w:pos="774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2018年3月7日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Style w:val="7"/>
        <w:widowControl w:val="0"/>
        <w:snapToGrid w:val="0"/>
        <w:spacing w:before="0" w:beforeAutospacing="0" w:after="0" w:afterAutospacing="0" w:line="60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3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重庆市綦江区安稳镇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3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重庆市綦江区安稳镇人民政府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A462E"/>
    <w:rsid w:val="08B160E4"/>
    <w:rsid w:val="16805F56"/>
    <w:rsid w:val="2B840D7C"/>
    <w:rsid w:val="2BBA6FB1"/>
    <w:rsid w:val="33871394"/>
    <w:rsid w:val="3D5673D1"/>
    <w:rsid w:val="456C0A61"/>
    <w:rsid w:val="4EAF4CF4"/>
    <w:rsid w:val="61AB45F0"/>
    <w:rsid w:val="642F07DA"/>
    <w:rsid w:val="68F9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  <w:style w:type="paragraph" w:customStyle="1" w:styleId="7">
    <w:name w:val="t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2022-09-22T02:20:00Z</dcterms:created>
  <dc:creator>Administrator</dc:creator>
  <cp:lastModifiedBy>Administrator</cp:lastModifiedBy>
  <dcterms:modified xsi:type="dcterms:W3CDTF">2023-03-28T12:07:34Z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