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石角府发</w:t>
      </w: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w:t>
      </w:r>
      <w:r>
        <w:rPr>
          <w:rFonts w:hint="eastAsia" w:cs="Times New Roman"/>
          <w:sz w:val="32"/>
          <w:szCs w:val="32"/>
          <w:lang w:val="en-US" w:eastAsia="zh-CN"/>
        </w:rPr>
        <w:t>34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eastAsia="方正小标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eastAsia="方正小标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重庆市綦江区石角镇人民政府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关于做好202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秋</w:t>
      </w:r>
      <w:r>
        <w:rPr>
          <w:rFonts w:hint="default" w:ascii="Times New Roman" w:hAnsi="Times New Roman" w:eastAsia="方正小标宋_GBK" w:cs="Times New Roman"/>
          <w:sz w:val="44"/>
          <w:szCs w:val="44"/>
        </w:rPr>
        <w:t>季征兵工作的通知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各村（社区）民兵连，有关单位：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为做好202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秋</w:t>
      </w:r>
      <w:r>
        <w:rPr>
          <w:rFonts w:hint="default" w:ascii="Times New Roman" w:hAnsi="Times New Roman" w:eastAsia="方正仿宋_GBK" w:cs="Times New Roman"/>
          <w:sz w:val="32"/>
          <w:szCs w:val="32"/>
        </w:rPr>
        <w:t>季征兵工作，按照区征兵工作会议精神，结合我镇实际，现将有关工作安排如下：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一、指导思想和目标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秋季</w:t>
      </w:r>
      <w:r>
        <w:rPr>
          <w:rFonts w:hint="default" w:ascii="Times New Roman" w:hAnsi="Times New Roman" w:eastAsia="方正仿宋_GBK" w:cs="Times New Roman"/>
          <w:sz w:val="32"/>
          <w:szCs w:val="32"/>
        </w:rPr>
        <w:t>征兵工作，以党在新形势下强军目标为统领，严格执行国家征兵工作的政策法规，始终坚持以提高兵员质量为核心；突出抓好高学历青年、各类条件兵和专业技术兵三个征集重点，进一步强化依法征兵、规范征兵、廉洁征兵三种理念；实现无一</w:t>
      </w:r>
      <w:r>
        <w:rPr>
          <w:rFonts w:hint="eastAsia" w:eastAsia="方正仿宋_GBK" w:cs="Times New Roman"/>
          <w:sz w:val="32"/>
          <w:szCs w:val="32"/>
          <w:lang w:eastAsia="zh-CN"/>
        </w:rPr>
        <w:t>人</w:t>
      </w:r>
      <w:r>
        <w:rPr>
          <w:rFonts w:hint="default" w:ascii="Times New Roman" w:hAnsi="Times New Roman" w:eastAsia="方正仿宋_GBK" w:cs="Times New Roman"/>
          <w:sz w:val="32"/>
          <w:szCs w:val="32"/>
        </w:rPr>
        <w:t>责任退兵、无一例违纪举报的责任目标，具体兵员征集数</w:t>
      </w:r>
      <w:r>
        <w:rPr>
          <w:rFonts w:hint="default" w:ascii="Times New Roman" w:hAnsi="Times New Roman" w:eastAsia="方正仿宋_GBK" w:cs="Times New Roman"/>
          <w:sz w:val="32"/>
          <w:szCs w:val="32"/>
          <w:lang w:eastAsia="zh-CN"/>
        </w:rPr>
        <w:t>按</w:t>
      </w:r>
      <w:r>
        <w:rPr>
          <w:rFonts w:hint="default" w:ascii="Times New Roman" w:hAnsi="Times New Roman" w:eastAsia="方正仿宋_GBK" w:cs="Times New Roman"/>
          <w:sz w:val="32"/>
          <w:szCs w:val="32"/>
        </w:rPr>
        <w:t>区内指标执行。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二、征集对象和范围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男青年</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具有高中（含职高、中专、技校，下同）毕业</w:t>
      </w:r>
      <w:r>
        <w:rPr>
          <w:rFonts w:hint="eastAsia" w:eastAsia="方正仿宋_GBK" w:cs="Times New Roman"/>
          <w:sz w:val="32"/>
          <w:szCs w:val="32"/>
          <w:lang w:eastAsia="zh-CN"/>
        </w:rPr>
        <w:t>及</w:t>
      </w:r>
      <w:r>
        <w:rPr>
          <w:rFonts w:hint="default" w:ascii="Times New Roman" w:hAnsi="Times New Roman" w:eastAsia="方正仿宋_GBK" w:cs="Times New Roman"/>
          <w:sz w:val="32"/>
          <w:szCs w:val="32"/>
        </w:rPr>
        <w:t>以上文化程度的青年，同等条件下优先征集学历高的青年入伍和高中</w:t>
      </w:r>
      <w:r>
        <w:rPr>
          <w:rFonts w:hint="default" w:ascii="Times New Roman" w:hAnsi="Times New Roman" w:eastAsia="方正仿宋_GBK" w:cs="Times New Roman"/>
          <w:sz w:val="32"/>
          <w:szCs w:val="32"/>
          <w:lang w:eastAsia="zh-CN"/>
        </w:rPr>
        <w:t>、中职</w:t>
      </w:r>
      <w:r>
        <w:rPr>
          <w:rFonts w:hint="default" w:ascii="Times New Roman" w:hAnsi="Times New Roman" w:eastAsia="方正仿宋_GBK" w:cs="Times New Roman"/>
          <w:sz w:val="32"/>
          <w:szCs w:val="32"/>
        </w:rPr>
        <w:t>以上应届毕业生入伍。兵员征集全部实行网上报名，应征青年登录网上报名系统：网址http∥www.gfbzb.gov.cn（全国征兵网）</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填写报名信息（同时大学生要完善学费补偿申请表、并自行下载打印后到相关单位盖章）</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三、征集条件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（一）年龄条件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征集</w:t>
      </w:r>
      <w:r>
        <w:rPr>
          <w:rFonts w:hint="default" w:ascii="Times New Roman" w:hAnsi="Times New Roman" w:eastAsia="方正仿宋_GBK" w:cs="Times New Roman"/>
          <w:sz w:val="32"/>
          <w:szCs w:val="32"/>
        </w:rPr>
        <w:t>高中</w:t>
      </w:r>
      <w:r>
        <w:rPr>
          <w:rFonts w:hint="default" w:ascii="Times New Roman" w:hAnsi="Times New Roman" w:eastAsia="方正仿宋_GBK" w:cs="Times New Roman"/>
          <w:sz w:val="32"/>
          <w:szCs w:val="32"/>
          <w:lang w:eastAsia="zh-CN"/>
        </w:rPr>
        <w:t>、中职</w:t>
      </w:r>
      <w:r>
        <w:rPr>
          <w:rFonts w:hint="default" w:ascii="Times New Roman" w:hAnsi="Times New Roman" w:eastAsia="方正仿宋_GBK" w:cs="Times New Roman"/>
          <w:sz w:val="32"/>
          <w:szCs w:val="32"/>
        </w:rPr>
        <w:t>毕业</w:t>
      </w:r>
      <w:r>
        <w:rPr>
          <w:rFonts w:hint="eastAsia" w:eastAsia="方正仿宋_GBK" w:cs="Times New Roman"/>
          <w:sz w:val="32"/>
          <w:szCs w:val="32"/>
          <w:lang w:eastAsia="zh-CN"/>
        </w:rPr>
        <w:t>以上文化</w:t>
      </w:r>
      <w:r>
        <w:rPr>
          <w:rFonts w:hint="default" w:ascii="Times New Roman" w:hAnsi="Times New Roman" w:eastAsia="方正仿宋_GBK" w:cs="Times New Roman"/>
          <w:sz w:val="32"/>
          <w:szCs w:val="32"/>
        </w:rPr>
        <w:t>程度的男青年</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征集男青年202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年年满18至22周岁</w:t>
      </w:r>
      <w:r>
        <w:rPr>
          <w:rFonts w:hint="eastAsia" w:eastAsia="方正仿宋_GBK" w:cs="Times New Roman"/>
          <w:sz w:val="32"/>
          <w:szCs w:val="32"/>
          <w:lang w:eastAsia="zh-CN"/>
        </w:rPr>
        <w:t>，普通高等学校毕业</w:t>
      </w:r>
      <w:r>
        <w:rPr>
          <w:rFonts w:hint="default" w:ascii="Times New Roman" w:hAnsi="Times New Roman" w:eastAsia="方正仿宋_GBK" w:cs="Times New Roman"/>
          <w:sz w:val="32"/>
          <w:szCs w:val="32"/>
        </w:rPr>
        <w:t>生</w:t>
      </w:r>
      <w:r>
        <w:rPr>
          <w:rFonts w:hint="eastAsia" w:eastAsia="方正仿宋_GBK" w:cs="Times New Roman"/>
          <w:sz w:val="32"/>
          <w:szCs w:val="32"/>
          <w:lang w:eastAsia="zh-CN"/>
        </w:rPr>
        <w:t>放宽</w:t>
      </w:r>
      <w:r>
        <w:rPr>
          <w:rFonts w:hint="default" w:ascii="Times New Roman" w:hAnsi="Times New Roman" w:eastAsia="方正仿宋_GBK" w:cs="Times New Roman"/>
          <w:sz w:val="32"/>
          <w:szCs w:val="32"/>
        </w:rPr>
        <w:t>至24</w:t>
      </w:r>
      <w:r>
        <w:rPr>
          <w:rFonts w:hint="eastAsia" w:eastAsia="方正仿宋_GBK" w:cs="Times New Roman"/>
          <w:sz w:val="32"/>
          <w:szCs w:val="32"/>
          <w:lang w:eastAsia="zh-CN"/>
        </w:rPr>
        <w:t>周</w:t>
      </w:r>
      <w:r>
        <w:rPr>
          <w:rFonts w:hint="default" w:ascii="Times New Roman" w:hAnsi="Times New Roman" w:eastAsia="方正仿宋_GBK" w:cs="Times New Roman"/>
          <w:sz w:val="32"/>
          <w:szCs w:val="32"/>
        </w:rPr>
        <w:t>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（二）政治条件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普通高等学校在校生（含翌年毕业生，以下简称高校在校生）的政治审查，应当以本人现实表现为主，原则上不再对其入学前和就读返乡期间的现实表现情况进行调查。其余按照公安部、总参谋部、总政治部2004年10月9日公布的〈征兵政治审查工作规定〉和上级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（三）身体条件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应征公民体格检查标准</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和有关规定，征集对象基本条件为：男青年身高1.60米以上，标准体重</w:t>
      </w:r>
      <w:r>
        <w:rPr>
          <w:rFonts w:hint="eastAsia" w:ascii="Times New Roman" w:hAnsi="Times New Roman" w:eastAsia="方正仿宋_GBK" w:cs="Times New Roman"/>
          <w:sz w:val="32"/>
          <w:szCs w:val="32"/>
          <w:lang w:eastAsia="zh-CN"/>
        </w:rPr>
        <w:t>男性为：</w:t>
      </w:r>
      <w:r>
        <w:rPr>
          <w:rFonts w:hint="eastAsia" w:ascii="Times New Roman" w:hAnsi="Times New Roman" w:eastAsia="方正仿宋_GBK" w:cs="Times New Roman"/>
          <w:sz w:val="32"/>
          <w:szCs w:val="32"/>
          <w:lang w:val="en-US" w:eastAsia="zh-CN"/>
        </w:rPr>
        <w:t>17.5≦BMI&lt;30,</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其中17.5≦男性身体条件兵&lt;27，BMI</w:t>
      </w:r>
      <w:r>
        <w:rPr>
          <w:rFonts w:hint="default" w:ascii="Times New Roman" w:hAnsi="Times New Roman" w:eastAsia="方正仿宋_GBK" w:cs="Times New Roman"/>
          <w:sz w:val="32"/>
          <w:szCs w:val="32"/>
          <w:lang w:val="en-US" w:eastAsia="zh-CN"/>
        </w:rPr>
        <w:t>≥28</w:t>
      </w:r>
      <w:r>
        <w:rPr>
          <w:rFonts w:hint="eastAsia" w:eastAsia="方正仿宋_GBK" w:cs="Times New Roman"/>
          <w:sz w:val="32"/>
          <w:szCs w:val="32"/>
          <w:lang w:val="en-US" w:eastAsia="zh-CN"/>
        </w:rPr>
        <w:t>须加查血液化血红蛋白检查项目，糖化血红蛋白百分比</w:t>
      </w:r>
      <w:r>
        <w:rPr>
          <w:rFonts w:hint="eastAsia" w:ascii="Times New Roman" w:hAnsi="Times New Roman" w:eastAsia="方正仿宋_GBK" w:cs="Times New Roman"/>
          <w:sz w:val="32"/>
          <w:szCs w:val="32"/>
          <w:lang w:val="en-US" w:eastAsia="zh-CN"/>
        </w:rPr>
        <w:t>&lt;</w:t>
      </w:r>
      <w:r>
        <w:rPr>
          <w:rFonts w:hint="eastAsia" w:eastAsia="方正仿宋_GBK" w:cs="Times New Roman"/>
          <w:sz w:val="32"/>
          <w:szCs w:val="32"/>
          <w:lang w:val="en-US" w:eastAsia="zh-CN"/>
        </w:rPr>
        <w:t>6.5%，合格。（</w:t>
      </w:r>
      <w:r>
        <w:rPr>
          <w:rFonts w:hint="eastAsia" w:ascii="Times New Roman" w:hAnsi="Times New Roman" w:eastAsia="方正仿宋_GBK" w:cs="Times New Roman"/>
          <w:sz w:val="32"/>
          <w:szCs w:val="32"/>
          <w:lang w:val="en-US" w:eastAsia="zh-CN"/>
        </w:rPr>
        <w:t>BMI</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体重（千克）除以身高（米）的平方）</w:t>
      </w:r>
      <w:r>
        <w:rPr>
          <w:rFonts w:hint="eastAsia" w:eastAsia="方正仿宋_GBK" w:cs="Times New Roman"/>
          <w:sz w:val="32"/>
          <w:szCs w:val="32"/>
          <w:lang w:eastAsia="zh-CN"/>
        </w:rPr>
        <w:t>；视力为：任何一眼裸眼视力低于</w:t>
      </w:r>
      <w:r>
        <w:rPr>
          <w:rFonts w:hint="eastAsia" w:eastAsia="方正仿宋_GBK" w:cs="Times New Roman"/>
          <w:sz w:val="32"/>
          <w:szCs w:val="32"/>
          <w:lang w:val="en-US" w:eastAsia="zh-CN"/>
        </w:rPr>
        <w:t>4.5为不合格，任何一眼裸视视力低于4.8需进行矫正视力检查，任何一眼矫正视力低于4.8或矫正度数超过600度为不合格，趣光不正，经分子激光手术（不含晶体眼人工晶体植入术等其他术式）后半年以上，无并发症，视力达到相应标准的为合格；</w:t>
      </w:r>
      <w:r>
        <w:rPr>
          <w:rFonts w:hint="default" w:ascii="Times New Roman" w:hAnsi="Times New Roman" w:eastAsia="方正仿宋_GBK" w:cs="Times New Roman"/>
          <w:sz w:val="32"/>
          <w:szCs w:val="32"/>
          <w:lang w:eastAsia="zh-CN"/>
        </w:rPr>
        <w:t>特别强调，所有体检项目指标以军检标准为准。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四、征集日程安排</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第一阶段：宣传动员（即日起至</w:t>
      </w:r>
      <w:r>
        <w:rPr>
          <w:rFonts w:hint="default" w:ascii="Times New Roman" w:hAnsi="Times New Roman" w:eastAsia="方正楷体_GBK" w:cs="Times New Roman"/>
          <w:bCs/>
          <w:sz w:val="32"/>
          <w:szCs w:val="32"/>
          <w:lang w:val="en-US" w:eastAsia="zh-CN"/>
        </w:rPr>
        <w:t>6</w:t>
      </w:r>
      <w:r>
        <w:rPr>
          <w:rFonts w:hint="default" w:ascii="Times New Roman" w:hAnsi="Times New Roman" w:eastAsia="方正楷体_GBK" w:cs="Times New Roman"/>
          <w:bCs/>
          <w:sz w:val="32"/>
          <w:szCs w:val="32"/>
        </w:rPr>
        <w:t>月中旬前完成）</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1.采取多种形式，认真搞好宣传动员。各村居书写宣传标语贴于办公室、路口和人口密集处，做到家喻户晓，激发广大适龄青年报名参军的热情。</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2.调查摸底、组织报名。各村（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）在宣传发动的同时，要对本村（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）适龄青年进行年龄、学历等的核对，对符合基本条件的青年均应报名应征。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初审初检</w:t>
      </w:r>
      <w:r>
        <w:rPr>
          <w:rFonts w:hint="default" w:ascii="Times New Roman" w:hAnsi="Times New Roman" w:eastAsia="方正仿宋_GBK" w:cs="Times New Roman"/>
          <w:sz w:val="32"/>
          <w:szCs w:val="32"/>
        </w:rPr>
        <w:t>。原则上由各村（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）按照征兵的各项条件进行把握推荐。各村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书记负责通知报名青年到镇进行</w:t>
      </w:r>
      <w:r>
        <w:rPr>
          <w:rFonts w:hint="default" w:ascii="Times New Roman" w:hAnsi="Times New Roman" w:eastAsia="方正仿宋_GBK" w:cs="Times New Roman"/>
          <w:sz w:val="32"/>
          <w:szCs w:val="32"/>
          <w:lang w:eastAsia="zh-CN"/>
        </w:rPr>
        <w:t>初审初检</w:t>
      </w:r>
      <w:r>
        <w:rPr>
          <w:rFonts w:hint="default" w:ascii="Times New Roman" w:hAnsi="Times New Roman" w:eastAsia="方正仿宋_GBK" w:cs="Times New Roman"/>
          <w:sz w:val="32"/>
          <w:szCs w:val="32"/>
        </w:rPr>
        <w:t>，具体时间另行通知。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第二阶段：体检、政审</w:t>
      </w:r>
      <w:r>
        <w:rPr>
          <w:rFonts w:hint="default" w:ascii="Times New Roman" w:hAnsi="Times New Roman" w:eastAsia="方正楷体_GBK" w:cs="Times New Roman"/>
          <w:bCs/>
          <w:sz w:val="32"/>
          <w:szCs w:val="32"/>
          <w:lang w:eastAsia="zh-CN"/>
        </w:rPr>
        <w:t>、役前训练</w:t>
      </w:r>
      <w:r>
        <w:rPr>
          <w:rFonts w:hint="default" w:ascii="Times New Roman" w:hAnsi="Times New Roman" w:eastAsia="方正楷体_GBK" w:cs="Times New Roman"/>
          <w:bCs/>
          <w:sz w:val="32"/>
          <w:szCs w:val="32"/>
        </w:rPr>
        <w:t>（202</w:t>
      </w:r>
      <w:r>
        <w:rPr>
          <w:rFonts w:hint="default" w:ascii="Times New Roman" w:hAnsi="Times New Roman" w:eastAsia="方正楷体_GBK" w:cs="Times New Roman"/>
          <w:bCs/>
          <w:sz w:val="32"/>
          <w:szCs w:val="32"/>
          <w:lang w:val="en-US" w:eastAsia="zh-CN"/>
        </w:rPr>
        <w:t>2</w:t>
      </w:r>
      <w:r>
        <w:rPr>
          <w:rFonts w:hint="default" w:ascii="Times New Roman" w:hAnsi="Times New Roman" w:eastAsia="方正楷体_GBK" w:cs="Times New Roman"/>
          <w:bCs/>
          <w:sz w:val="32"/>
          <w:szCs w:val="32"/>
        </w:rPr>
        <w:t>年</w:t>
      </w:r>
      <w:r>
        <w:rPr>
          <w:rFonts w:hint="default" w:ascii="Times New Roman" w:hAnsi="Times New Roman" w:eastAsia="方正楷体_GBK" w:cs="Times New Roman"/>
          <w:bCs/>
          <w:sz w:val="32"/>
          <w:szCs w:val="32"/>
          <w:lang w:val="en-US" w:eastAsia="zh-CN"/>
        </w:rPr>
        <w:t>7</w:t>
      </w:r>
      <w:r>
        <w:rPr>
          <w:rFonts w:hint="default" w:ascii="Times New Roman" w:hAnsi="Times New Roman" w:eastAsia="方正楷体_GBK" w:cs="Times New Roman"/>
          <w:bCs/>
          <w:sz w:val="32"/>
          <w:szCs w:val="32"/>
        </w:rPr>
        <w:t>月中旬—</w:t>
      </w:r>
      <w:r>
        <w:rPr>
          <w:rFonts w:hint="default" w:ascii="Times New Roman" w:hAnsi="Times New Roman" w:eastAsia="方正楷体_GBK" w:cs="Times New Roman"/>
          <w:bCs/>
          <w:sz w:val="32"/>
          <w:szCs w:val="32"/>
          <w:lang w:val="en-US" w:eastAsia="zh-CN"/>
        </w:rPr>
        <w:t>9</w:t>
      </w:r>
      <w:r>
        <w:rPr>
          <w:rFonts w:hint="default" w:ascii="Times New Roman" w:hAnsi="Times New Roman" w:eastAsia="方正楷体_GBK" w:cs="Times New Roman"/>
          <w:bCs/>
          <w:sz w:val="32"/>
          <w:szCs w:val="32"/>
        </w:rPr>
        <w:t>月初）</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1.体检：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经村、镇</w:t>
      </w:r>
      <w:r>
        <w:rPr>
          <w:rFonts w:hint="default" w:ascii="Times New Roman" w:hAnsi="Times New Roman" w:eastAsia="方正仿宋_GBK" w:cs="Times New Roman"/>
          <w:sz w:val="32"/>
          <w:szCs w:val="32"/>
          <w:lang w:eastAsia="zh-CN"/>
        </w:rPr>
        <w:t>初审初检</w:t>
      </w:r>
      <w:r>
        <w:rPr>
          <w:rFonts w:hint="default" w:ascii="Times New Roman" w:hAnsi="Times New Roman" w:eastAsia="方正仿宋_GBK" w:cs="Times New Roman"/>
          <w:sz w:val="32"/>
          <w:szCs w:val="32"/>
        </w:rPr>
        <w:t>后确定的进站体检青年，由书记通知并负责带到镇政府门前集中，由镇人武部统一组织到区人民医院体检中心参加空腹体检，体检时带上身份证，体检结束后自行负责，安全回家。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2.政审：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镇抽调罗义洪、宋儒波、</w:t>
      </w:r>
      <w:r>
        <w:rPr>
          <w:rFonts w:hint="default" w:ascii="Times New Roman" w:hAnsi="Times New Roman" w:eastAsia="方正仿宋_GBK" w:cs="Times New Roman"/>
          <w:sz w:val="32"/>
          <w:szCs w:val="32"/>
          <w:lang w:eastAsia="zh-CN"/>
        </w:rPr>
        <w:t>代锡剑、</w:t>
      </w:r>
      <w:r>
        <w:rPr>
          <w:rFonts w:hint="default" w:ascii="Times New Roman" w:hAnsi="Times New Roman" w:eastAsia="方正仿宋_GBK" w:cs="Times New Roman"/>
          <w:sz w:val="32"/>
          <w:szCs w:val="32"/>
        </w:rPr>
        <w:t>派出所驻村民警和村（社区）干部组成走访政审组，对区征兵办公室下达政审通知的应征对象逐一进行走访和政治审查，采取边体检边政审的方式同时进行。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第三阶段：审批定兵、</w:t>
      </w:r>
      <w:r>
        <w:rPr>
          <w:rFonts w:hint="default" w:ascii="Times New Roman" w:hAnsi="Times New Roman" w:eastAsia="方正楷体_GBK" w:cs="Times New Roman"/>
          <w:bCs/>
          <w:sz w:val="32"/>
          <w:szCs w:val="32"/>
          <w:lang w:eastAsia="zh-CN"/>
        </w:rPr>
        <w:t>役前训练、</w:t>
      </w:r>
      <w:r>
        <w:rPr>
          <w:rFonts w:hint="default" w:ascii="Times New Roman" w:hAnsi="Times New Roman" w:eastAsia="方正楷体_GBK" w:cs="Times New Roman"/>
          <w:bCs/>
          <w:sz w:val="32"/>
          <w:szCs w:val="32"/>
        </w:rPr>
        <w:t>起运（待定）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对体检、政审</w:t>
      </w:r>
      <w:r>
        <w:rPr>
          <w:rFonts w:hint="default" w:ascii="Times New Roman" w:hAnsi="Times New Roman" w:eastAsia="方正仿宋_GBK" w:cs="Times New Roman"/>
          <w:sz w:val="32"/>
          <w:szCs w:val="32"/>
          <w:lang w:eastAsia="zh-CN"/>
        </w:rPr>
        <w:t>、役前训练</w:t>
      </w:r>
      <w:r>
        <w:rPr>
          <w:rFonts w:hint="default" w:ascii="Times New Roman" w:hAnsi="Times New Roman" w:eastAsia="方正仿宋_GBK" w:cs="Times New Roman"/>
          <w:sz w:val="32"/>
          <w:szCs w:val="32"/>
        </w:rPr>
        <w:t>合格的青年，按照择优录取的原则，镇党委、政府向区征兵办推荐。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2.役前训练。对身体和政审双合格人员，按区武装部统一部署要求前往古剑山亮剑军事训练基地开展役前训练，训练成绩与定兵原则挂钩。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.根据新兵运输计划，</w:t>
      </w:r>
      <w:r>
        <w:rPr>
          <w:rFonts w:hint="default" w:ascii="Times New Roman" w:hAnsi="Times New Roman" w:eastAsia="方正仿宋_GBK" w:cs="Times New Roman"/>
          <w:sz w:val="32"/>
          <w:szCs w:val="32"/>
          <w:lang w:eastAsia="zh-CN"/>
        </w:rPr>
        <w:t>落实</w:t>
      </w:r>
      <w:r>
        <w:rPr>
          <w:rFonts w:hint="default" w:ascii="Times New Roman" w:hAnsi="Times New Roman" w:eastAsia="方正仿宋_GBK" w:cs="Times New Roman"/>
          <w:sz w:val="32"/>
          <w:szCs w:val="32"/>
        </w:rPr>
        <w:t>区征办要求，做好新兵交接、起运工作。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第四阶段：总结上报（</w:t>
      </w:r>
      <w:r>
        <w:rPr>
          <w:rFonts w:hint="default" w:ascii="Times New Roman" w:hAnsi="Times New Roman" w:eastAsia="方正楷体_GBK" w:cs="Times New Roman"/>
          <w:bCs/>
          <w:sz w:val="32"/>
          <w:szCs w:val="32"/>
          <w:lang w:val="en-US" w:eastAsia="zh-CN"/>
        </w:rPr>
        <w:t>10</w:t>
      </w:r>
      <w:r>
        <w:rPr>
          <w:rFonts w:hint="default" w:ascii="Times New Roman" w:hAnsi="Times New Roman" w:eastAsia="方正楷体_GBK" w:cs="Times New Roman"/>
          <w:bCs/>
          <w:sz w:val="32"/>
          <w:szCs w:val="32"/>
        </w:rPr>
        <w:t>月底前）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按区征办的要求，对征兵工作进行认真总结，做好资料归档，按时上报各种资料、表册。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五、有关要求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（一）提高思想认识</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单位要高度重视，加强领导，充分认识搞好征兵工作的重要性。征兵工作是一项严肃的政治任务，主要领导要带头抓、亲自抓、各村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书记具体抓，各村（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）干部要主动配合、密切协作，做到认识到位、措施到位、协同到位、保障到位、任务完成。</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Times New Roman" w:hAnsi="Times New Roman" w:eastAsia="方正仿宋_GBK" w:cs="Times New Roman"/>
          <w:color w:val="FF0000"/>
          <w:sz w:val="32"/>
          <w:szCs w:val="32"/>
          <w:lang w:eastAsia="zh-CN"/>
        </w:rPr>
      </w:pPr>
      <w:r>
        <w:rPr>
          <w:rFonts w:hint="default" w:ascii="Times New Roman" w:hAnsi="Times New Roman" w:eastAsia="方正楷体_GBK" w:cs="Times New Roman"/>
          <w:sz w:val="32"/>
          <w:szCs w:val="32"/>
        </w:rPr>
        <w:t>（二）搞好宣传发动</w:t>
      </w:r>
      <w:r>
        <w:rPr>
          <w:rFonts w:hint="default" w:ascii="Times New Roman" w:hAnsi="Times New Roman" w:eastAsia="方正仿宋_GBK" w:cs="Times New Roman"/>
          <w:sz w:val="32"/>
          <w:szCs w:val="32"/>
        </w:rPr>
        <w:t>。针对新时期征兵工作出现的新情况、新特点。结合适龄青年和广大群众的思想实际，搞好宣传教育。为了有效解决农村青年参军热情不高的问题，对大学毕业生入伍的享受补偿学费和优先提干；提高优抚待遇，</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年全市统一义务兵优待金</w:t>
      </w:r>
      <w:r>
        <w:rPr>
          <w:rFonts w:hint="default" w:ascii="Times New Roman" w:hAnsi="Times New Roman" w:eastAsia="方正仿宋_GBK" w:cs="Times New Roman"/>
          <w:sz w:val="32"/>
          <w:szCs w:val="32"/>
          <w:lang w:eastAsia="zh-CN"/>
        </w:rPr>
        <w:t>标准为</w:t>
      </w:r>
      <w:r>
        <w:rPr>
          <w:rFonts w:hint="default" w:ascii="Times New Roman" w:hAnsi="Times New Roman" w:eastAsia="方正仿宋_GBK" w:cs="Times New Roman"/>
          <w:sz w:val="32"/>
          <w:szCs w:val="32"/>
        </w:rPr>
        <w:t>每人每年1</w:t>
      </w:r>
      <w:r>
        <w:rPr>
          <w:rFonts w:hint="default" w:ascii="Times New Roman" w:hAnsi="Times New Roman" w:eastAsia="方正仿宋_GBK" w:cs="Times New Roman"/>
          <w:sz w:val="32"/>
          <w:szCs w:val="32"/>
          <w:lang w:val="en-US" w:eastAsia="zh-CN"/>
        </w:rPr>
        <w:t>2002</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2022年按人均消费支出浮动</w:t>
      </w:r>
      <w:r>
        <w:rPr>
          <w:rFonts w:hint="default" w:ascii="Times New Roman" w:hAnsi="Times New Roman" w:eastAsia="方正仿宋_GBK" w:cs="Times New Roman"/>
          <w:sz w:val="32"/>
          <w:szCs w:val="32"/>
          <w:lang w:eastAsia="zh-CN"/>
        </w:rPr>
        <w:t>比例同步调整</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学费补偿代偿，本、专科学生每人每年最高不超过</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000元，研究生每人每年最高不超过1</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000元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大学生和高校新生入伍保留学籍，</w:t>
      </w:r>
      <w:r>
        <w:rPr>
          <w:rFonts w:hint="eastAsia" w:eastAsia="方正仿宋_GBK" w:cs="Times New Roman"/>
          <w:sz w:val="32"/>
          <w:szCs w:val="32"/>
          <w:lang w:eastAsia="zh-CN"/>
        </w:rPr>
        <w:t>在校生和高校新生按本、专科</w:t>
      </w:r>
      <w:r>
        <w:rPr>
          <w:rFonts w:hint="default" w:ascii="Times New Roman" w:hAnsi="Times New Roman" w:eastAsia="方正仿宋_GBK" w:cs="Times New Roman"/>
          <w:sz w:val="32"/>
          <w:szCs w:val="32"/>
        </w:rPr>
        <w:t>应征入伍政府奖励</w:t>
      </w:r>
      <w:r>
        <w:rPr>
          <w:rFonts w:hint="default" w:ascii="Times New Roman" w:hAnsi="Times New Roman" w:eastAsia="方正仿宋_GBK" w:cs="Times New Roman"/>
          <w:sz w:val="32"/>
          <w:szCs w:val="32"/>
          <w:lang w:eastAsia="zh-CN"/>
        </w:rPr>
        <w:t>家庭优待金</w:t>
      </w:r>
      <w:r>
        <w:rPr>
          <w:rFonts w:hint="eastAsia" w:eastAsia="方正仿宋_GBK" w:cs="Times New Roman"/>
          <w:sz w:val="32"/>
          <w:szCs w:val="32"/>
          <w:lang w:val="en-US" w:eastAsia="zh-CN"/>
        </w:rPr>
        <w:t>5400元、4000元，</w:t>
      </w:r>
      <w:r>
        <w:rPr>
          <w:rFonts w:hint="default" w:ascii="Times New Roman" w:hAnsi="Times New Roman" w:eastAsia="方正仿宋_GBK" w:cs="Times New Roman"/>
          <w:sz w:val="32"/>
          <w:szCs w:val="32"/>
        </w:rPr>
        <w:t>大学专科</w:t>
      </w:r>
      <w:r>
        <w:rPr>
          <w:rFonts w:hint="default" w:ascii="Times New Roman" w:hAnsi="Times New Roman" w:eastAsia="方正仿宋_GBK" w:cs="Times New Roman"/>
          <w:sz w:val="32"/>
          <w:szCs w:val="32"/>
          <w:lang w:eastAsia="zh-CN"/>
        </w:rPr>
        <w:t>毕业生</w:t>
      </w:r>
      <w:r>
        <w:rPr>
          <w:rFonts w:hint="default" w:ascii="Times New Roman" w:hAnsi="Times New Roman" w:eastAsia="方正仿宋_GBK" w:cs="Times New Roman"/>
          <w:sz w:val="32"/>
          <w:szCs w:val="32"/>
        </w:rPr>
        <w:t>入伍政府奖励</w:t>
      </w:r>
      <w:r>
        <w:rPr>
          <w:rFonts w:hint="default" w:ascii="Times New Roman" w:hAnsi="Times New Roman" w:eastAsia="方正仿宋_GBK" w:cs="Times New Roman"/>
          <w:sz w:val="32"/>
          <w:szCs w:val="32"/>
          <w:lang w:eastAsia="zh-CN"/>
        </w:rPr>
        <w:t>家庭优待金</w:t>
      </w:r>
      <w:r>
        <w:rPr>
          <w:rFonts w:hint="default" w:ascii="Times New Roman" w:hAnsi="Times New Roman" w:eastAsia="方正仿宋_GBK" w:cs="Times New Roman"/>
          <w:sz w:val="32"/>
          <w:szCs w:val="32"/>
          <w:lang w:val="en-US" w:eastAsia="zh-CN"/>
        </w:rPr>
        <w:t>6600</w:t>
      </w:r>
      <w:r>
        <w:rPr>
          <w:rFonts w:hint="default" w:ascii="Times New Roman" w:hAnsi="Times New Roman" w:eastAsia="方正仿宋_GBK" w:cs="Times New Roman"/>
          <w:sz w:val="32"/>
          <w:szCs w:val="32"/>
        </w:rPr>
        <w:t>元，本科</w:t>
      </w:r>
      <w:r>
        <w:rPr>
          <w:rFonts w:hint="default" w:ascii="Times New Roman" w:hAnsi="Times New Roman" w:eastAsia="方正仿宋_GBK" w:cs="Times New Roman"/>
          <w:sz w:val="32"/>
          <w:szCs w:val="32"/>
          <w:lang w:eastAsia="zh-CN"/>
        </w:rPr>
        <w:t>毕业生</w:t>
      </w:r>
      <w:r>
        <w:rPr>
          <w:rFonts w:hint="default" w:ascii="Times New Roman" w:hAnsi="Times New Roman" w:eastAsia="方正仿宋_GBK" w:cs="Times New Roman"/>
          <w:sz w:val="32"/>
          <w:szCs w:val="32"/>
        </w:rPr>
        <w:t>入伍政府奖励</w:t>
      </w:r>
      <w:r>
        <w:rPr>
          <w:rFonts w:hint="default" w:ascii="Times New Roman" w:hAnsi="Times New Roman" w:eastAsia="方正仿宋_GBK" w:cs="Times New Roman"/>
          <w:sz w:val="32"/>
          <w:szCs w:val="32"/>
          <w:lang w:eastAsia="zh-CN"/>
        </w:rPr>
        <w:t>家庭优待金</w:t>
      </w:r>
      <w:r>
        <w:rPr>
          <w:rFonts w:hint="default"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rPr>
        <w:t>00元，对进疆进藏新兵政府一次性奖励5</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00元。</w:t>
      </w:r>
      <w:r>
        <w:rPr>
          <w:rFonts w:hint="eastAsia" w:eastAsia="方正仿宋_GBK" w:cs="Times New Roman"/>
          <w:sz w:val="32"/>
          <w:szCs w:val="32"/>
          <w:lang w:eastAsia="zh-CN"/>
        </w:rPr>
        <w:t>奖励政策动态更新，详情关注重庆征兵微信公众号。</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（三）严格政策标准</w:t>
      </w:r>
      <w:r>
        <w:rPr>
          <w:rFonts w:hint="default" w:ascii="Times New Roman" w:hAnsi="Times New Roman" w:eastAsia="方正仿宋_GBK" w:cs="Times New Roman"/>
          <w:sz w:val="32"/>
          <w:szCs w:val="32"/>
        </w:rPr>
        <w:t>。坚持执行征兵政策，遵守有关规定，严格把好报名目测、体检、政审关，确保为部队输送优质合格兵员。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（四）严肃征兵纪律</w:t>
      </w:r>
      <w:r>
        <w:rPr>
          <w:rFonts w:hint="default" w:ascii="Times New Roman" w:hAnsi="Times New Roman" w:eastAsia="方正仿宋_GBK" w:cs="Times New Roman"/>
          <w:sz w:val="32"/>
          <w:szCs w:val="32"/>
        </w:rPr>
        <w:t>。严格执行廉洁征兵的各项规定，坚决防止和纠正不正之风，查处违规违纪案件，确保依法征兵、阳光征兵、廉洁征兵。设立公开举报监督电话482500</w:t>
      </w:r>
      <w:r>
        <w:rPr>
          <w:rFonts w:hint="default" w:ascii="Times New Roman" w:hAnsi="Times New Roman" w:eastAsia="方正仿宋_GBK" w:cs="Times New Roman"/>
          <w:sz w:val="32"/>
          <w:szCs w:val="32"/>
          <w:lang w:val="en-US" w:eastAsia="zh-CN"/>
        </w:rPr>
        <w:t>01</w:t>
      </w:r>
      <w:r>
        <w:rPr>
          <w:rFonts w:hint="default" w:ascii="Times New Roman" w:hAnsi="Times New Roman" w:eastAsia="方正仿宋_GBK" w:cs="Times New Roman"/>
          <w:sz w:val="32"/>
          <w:szCs w:val="32"/>
        </w:rPr>
        <w:t>，并聘请李定兵、李林峰、邹红为征兵廉洁监督员。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（五）量化指标，加强考核</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镇</w:t>
      </w:r>
      <w:r>
        <w:rPr>
          <w:rFonts w:hint="eastAsia" w:eastAsia="方正仿宋_GBK" w:cs="Times New Roman"/>
          <w:sz w:val="32"/>
          <w:szCs w:val="32"/>
          <w:lang w:val="en-US" w:eastAsia="zh-CN"/>
        </w:rPr>
        <w:t>2022年</w:t>
      </w:r>
      <w:r>
        <w:rPr>
          <w:rFonts w:hint="default" w:ascii="Times New Roman" w:hAnsi="Times New Roman" w:eastAsia="方正仿宋_GBK" w:cs="Times New Roman"/>
          <w:sz w:val="32"/>
          <w:szCs w:val="32"/>
          <w:lang w:eastAsia="zh-CN"/>
        </w:rPr>
        <w:t>秋</w:t>
      </w:r>
      <w:r>
        <w:rPr>
          <w:rFonts w:hint="default" w:ascii="Times New Roman" w:hAnsi="Times New Roman" w:eastAsia="方正仿宋_GBK" w:cs="Times New Roman"/>
          <w:sz w:val="32"/>
          <w:szCs w:val="32"/>
          <w:lang w:val="en-US" w:eastAsia="zh-CN"/>
        </w:rPr>
        <w:t>季征兵名额指标为7人，要求每村居大学毕业生和大学在校生至少各1人报名和上站体检，</w:t>
      </w:r>
      <w:r>
        <w:rPr>
          <w:rFonts w:hint="eastAsia" w:eastAsia="方正仿宋_GBK" w:cs="Times New Roman"/>
          <w:sz w:val="32"/>
          <w:szCs w:val="32"/>
          <w:lang w:val="en-US" w:eastAsia="zh-CN"/>
        </w:rPr>
        <w:t>当前</w:t>
      </w:r>
      <w:r>
        <w:rPr>
          <w:rFonts w:hint="default" w:ascii="Times New Roman" w:hAnsi="Times New Roman" w:eastAsia="方正仿宋_GBK" w:cs="Times New Roman"/>
          <w:sz w:val="32"/>
          <w:szCs w:val="32"/>
          <w:lang w:val="en-US" w:eastAsia="zh-CN"/>
        </w:rPr>
        <w:t>的要求大学毕业生的指标占比越来越高，请扎实做好大学毕业生的入伍动员工作，高中和中职毕业生不纳入报名指标限制）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此项工作纳入村（社区）年终目标考核。</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80" w:firstLineChars="1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480" w:firstLineChars="1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重庆市綦江区石角镇人民政府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992" w:firstLineChars="1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Times New Roman" w:hAnsi="Times New Roman" w:eastAsia="宋体" w:cs="Times New Roman"/>
          <w:sz w:val="32"/>
          <w:szCs w:val="32"/>
          <w:lang w:val="en-US" w:eastAsia="zh-CN"/>
        </w:rPr>
      </w:pPr>
      <w:r>
        <w:rPr>
          <w:rFonts w:hint="eastAsia" w:cs="Times New Roman"/>
          <w:sz w:val="32"/>
          <w:szCs w:val="32"/>
          <w:lang w:val="en-US" w:eastAsia="zh-CN"/>
        </w:rPr>
        <w:t xml:space="preserve">    </w:t>
      </w: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576" w:lineRule="exact"/>
        <w:ind w:left="0" w:leftChars="0" w:firstLine="140" w:firstLineChars="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重庆市綦江区石角镇党政办公室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13</w:t>
      </w:r>
      <w:r>
        <w:rPr>
          <w:rFonts w:hint="default" w:ascii="Times New Roman" w:hAnsi="Times New Roman" w:eastAsia="方正仿宋_GBK" w:cs="Times New Roman"/>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right="36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640" w:firstLine="360"/>
      <w:rPr>
        <w:rStyle w:val="6"/>
      </w:rPr>
    </w:pPr>
    <w:r>
      <w:fldChar w:fldCharType="begin"/>
    </w:r>
    <w:r>
      <w:rPr>
        <w:rStyle w:val="6"/>
      </w:rPr>
      <w:instrText xml:space="preserve">PAGE  </w:instrText>
    </w:r>
    <w:r>
      <w:fldChar w:fldCharType="end"/>
    </w:r>
  </w:p>
  <w:p>
    <w:pPr>
      <w:pStyle w:val="2"/>
      <w:ind w:left="64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4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06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4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4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YzA4ZDU2YTYwZDFjZjk4ZWZkMWZhMmVmZTE1OWQifQ=="/>
  </w:docVars>
  <w:rsids>
    <w:rsidRoot w:val="00F0334B"/>
    <w:rsid w:val="0000607F"/>
    <w:rsid w:val="000325A3"/>
    <w:rsid w:val="0006082E"/>
    <w:rsid w:val="00093859"/>
    <w:rsid w:val="000E655C"/>
    <w:rsid w:val="001E3D51"/>
    <w:rsid w:val="001F5630"/>
    <w:rsid w:val="00210B19"/>
    <w:rsid w:val="00287A14"/>
    <w:rsid w:val="002F5A4A"/>
    <w:rsid w:val="00337956"/>
    <w:rsid w:val="00477CC1"/>
    <w:rsid w:val="0051625B"/>
    <w:rsid w:val="00530972"/>
    <w:rsid w:val="00575DC2"/>
    <w:rsid w:val="00591BCA"/>
    <w:rsid w:val="005F4F2D"/>
    <w:rsid w:val="006E6AD3"/>
    <w:rsid w:val="00733767"/>
    <w:rsid w:val="00781342"/>
    <w:rsid w:val="007D2D47"/>
    <w:rsid w:val="00806F60"/>
    <w:rsid w:val="00826184"/>
    <w:rsid w:val="00830A54"/>
    <w:rsid w:val="00894B54"/>
    <w:rsid w:val="008C21C4"/>
    <w:rsid w:val="0092649A"/>
    <w:rsid w:val="009607DF"/>
    <w:rsid w:val="00964287"/>
    <w:rsid w:val="009A5163"/>
    <w:rsid w:val="009C43B2"/>
    <w:rsid w:val="009D6A4C"/>
    <w:rsid w:val="00BA570D"/>
    <w:rsid w:val="00E411F9"/>
    <w:rsid w:val="00E52356"/>
    <w:rsid w:val="00E70706"/>
    <w:rsid w:val="00F0334B"/>
    <w:rsid w:val="00F139DE"/>
    <w:rsid w:val="00FA3938"/>
    <w:rsid w:val="09723E7F"/>
    <w:rsid w:val="0D450E19"/>
    <w:rsid w:val="12A2067B"/>
    <w:rsid w:val="1A3B09D3"/>
    <w:rsid w:val="1DAD7978"/>
    <w:rsid w:val="217212FE"/>
    <w:rsid w:val="230745FF"/>
    <w:rsid w:val="25E05B58"/>
    <w:rsid w:val="27951F1D"/>
    <w:rsid w:val="2CCB6C14"/>
    <w:rsid w:val="2F0A3340"/>
    <w:rsid w:val="37662E72"/>
    <w:rsid w:val="3D861CB2"/>
    <w:rsid w:val="3DC67201"/>
    <w:rsid w:val="40191C7D"/>
    <w:rsid w:val="442C745E"/>
    <w:rsid w:val="48AE53DE"/>
    <w:rsid w:val="497058E1"/>
    <w:rsid w:val="4B1142D2"/>
    <w:rsid w:val="504F6D93"/>
    <w:rsid w:val="54CA13DC"/>
    <w:rsid w:val="5A5212CA"/>
    <w:rsid w:val="5AE3462C"/>
    <w:rsid w:val="5C445D01"/>
    <w:rsid w:val="5CB07E84"/>
    <w:rsid w:val="6263339F"/>
    <w:rsid w:val="6E7B2D7E"/>
    <w:rsid w:val="70C30DE3"/>
    <w:rsid w:val="7B121749"/>
    <w:rsid w:val="7E3D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05" w:leftChars="305" w:firstLine="200" w:firstLineChars="20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B3B1-6163-469E-86F4-516A30A2B317}">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2274</Words>
  <Characters>2415</Characters>
  <Lines>15</Lines>
  <Paragraphs>4</Paragraphs>
  <TotalTime>22</TotalTime>
  <ScaleCrop>false</ScaleCrop>
  <LinksUpToDate>false</LinksUpToDate>
  <CharactersWithSpaces>2432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2020-12-22T06:27:00Z</dcterms:created>
  <dc:creator>微软用户</dc:creator>
  <cp:lastModifiedBy>石角镇</cp:lastModifiedBy>
  <cp:lastPrinted>2022-05-17T02:29:00Z</cp:lastPrinted>
  <dcterms:modified xsi:type="dcterms:W3CDTF">2023-11-15T08:49:51Z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D551BC697FAC472AB1467447183662F5</vt:lpwstr>
  </property>
</Properties>
</file>