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jc w:val="both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通惠街道百岁老人营养补助费申请政策解答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一、补助对象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333333"/>
          <w:sz w:val="32"/>
          <w:szCs w:val="32"/>
        </w:rPr>
      </w:pP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具有重庆市綦江区户籍且年满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100周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岁的居民。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二、补助标准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333333"/>
          <w:sz w:val="32"/>
          <w:szCs w:val="32"/>
        </w:rPr>
      </w:pP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依据《綦江区民政局綦江区财政局关于提高百岁老人营养补助费的通知》（綦民</w:t>
      </w:r>
      <w:r>
        <w:rPr>
          <w:rFonts w:hint="default" w:ascii="Times New Roman" w:hAnsi="Times New Roman" w:cs="Times New Roman"/>
          <w:sz w:val="32"/>
          <w:szCs w:val="32"/>
        </w:rPr>
        <w:t>〔201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108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号），百岁老人营养补助费补助标准为每人每月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300元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三、申请审批程序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  <w:t>申请时间：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由本人或委托代理人向户籍所在地的街道办事处（镇人民政府）提出申请，申请时间为满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周岁的前一个月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申请材料清单：</w:t>
      </w:r>
    </w:p>
    <w:tbl>
      <w:tblPr>
        <w:tblStyle w:val="5"/>
        <w:tblW w:w="893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4905"/>
        <w:gridCol w:w="680"/>
        <w:gridCol w:w="1120"/>
        <w:gridCol w:w="7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8931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560" w:firstLineChars="200"/>
              <w:jc w:val="center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8"/>
                <w:szCs w:val="28"/>
              </w:rPr>
              <w:t>申请百岁老人营养补助费材料清单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材料名称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原件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复印件/份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576" w:lineRule="exact"/>
              <w:ind w:firstLine="420" w:firstLineChars="200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居民户口簿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576" w:lineRule="exact"/>
              <w:ind w:firstLine="420" w:firstLineChars="200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身份证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576" w:lineRule="exact"/>
              <w:ind w:firstLine="420" w:firstLineChars="200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银行卡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576" w:lineRule="exact"/>
              <w:ind w:firstLine="420" w:firstLineChars="200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寸彩照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（2张</w:t>
            </w: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576" w:lineRule="exact"/>
              <w:ind w:firstLine="420" w:firstLineChars="200"/>
              <w:rPr>
                <w:rFonts w:hint="eastAsia" w:ascii="方正仿宋" w:hAnsi="方正仿宋" w:eastAsia="方正仿宋" w:cs="方正仿宋"/>
                <w:color w:val="333333"/>
                <w:sz w:val="21"/>
                <w:szCs w:val="21"/>
              </w:rPr>
            </w:pP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576" w:lineRule="exact"/>
              <w:ind w:firstLine="420" w:firstLineChars="200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45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670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576" w:lineRule="exact"/>
              <w:ind w:firstLine="420" w:firstLineChars="200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填写《重庆市綦江区百岁老人营养补助费申请审批表》（附件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 w:bidi="ar"/>
              </w:rPr>
              <w:t>1）</w:t>
            </w:r>
          </w:p>
        </w:tc>
        <w:tc>
          <w:tcPr>
            <w:tcW w:w="76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576" w:lineRule="exact"/>
              <w:ind w:firstLine="420" w:firstLineChars="200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3.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审核批准。街道办事处（镇人民政府）收到申请材料后，应认真调查核实，核查百岁老人是否健在，由街道办事处（镇人民政府）在《重庆市綦江区百岁老人营养补助费申请审批表》上签署意见盖章后，同申请人居民户口簿、身份证、银行卡的复印件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2寸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彩照上报区民政局。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四、发放方式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资金发放。百岁老人营养补助费从申请人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满100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周岁的次月起发放。涉及申请、审核批准延后的从申请人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满100周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岁的次月起补发。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动态管理。对象死亡或户籍迁出綦江区的，由街道办事处（镇人民政府）填写《重庆市綦江区百岁老人营养补助费停发申报表》（附件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）及时报区民政局，区民政局审批的次月起停发百岁老人营养补助费。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3.档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案管理。</w:t>
      </w:r>
      <w:r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  <w:t>区民政局和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街道办事处（镇人民政府）</w:t>
      </w:r>
      <w:r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  <w:t>分别建立档案，档案包括申请和审核批准材料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五、办理部门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通惠街道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  <w:lang w:eastAsia="zh-CN"/>
        </w:rPr>
        <w:t>办事处民生服务板块。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六、办理时限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自收到申请资料之日起，资料齐全，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15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个工作日之内办理，当月办理，次月发放。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七、办理时间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 w:val="0"/>
        <w:spacing w:line="576" w:lineRule="exact"/>
        <w:ind w:firstLine="640" w:firstLineChars="200"/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  <w:t>请填写本街镇办理时间，注明星期一至星期五工作日（法定节假日除外），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9:00-12:00</w:t>
      </w:r>
      <w:r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14:00-17:00</w:t>
      </w:r>
      <w:bookmarkStart w:id="0" w:name="_GoBack"/>
      <w:bookmarkEnd w:id="0"/>
      <w:r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八、办理地点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通惠街道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  <w:lang w:eastAsia="zh-CN"/>
        </w:rPr>
        <w:t>办事处一楼政务服务中心大厅。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九、咨询电话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023-48882755。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20" w:firstLineChars="200"/>
        <w:jc w:val="both"/>
        <w:rPr>
          <w:rFonts w:hint="eastAsia" w:ascii="方正仿宋" w:hAnsi="方正仿宋" w:eastAsia="方正仿宋" w:cs="方正仿宋"/>
          <w:color w:val="333333"/>
          <w:sz w:val="31"/>
          <w:szCs w:val="31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40" w:firstLineChars="200"/>
        <w:jc w:val="both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" w:hAnsi="方正仿宋" w:eastAsia="方正仿宋" w:cs="方正仿宋"/>
          <w:color w:val="333333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  <w:t>重庆市綦江区百岁老人营养补助费申请审批表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6" w:lineRule="exact"/>
        <w:ind w:firstLine="682" w:firstLineChars="220"/>
        <w:jc w:val="left"/>
        <w:textAlignment w:val="auto"/>
        <w:rPr>
          <w:rFonts w:hint="eastAsia" w:ascii="方正仿宋" w:hAnsi="方正仿宋" w:eastAsia="方正仿宋" w:cs="方正仿宋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方正仿宋" w:hAnsi="方正仿宋" w:eastAsia="方正仿宋" w:cs="方正仿宋"/>
          <w:color w:val="333333"/>
          <w:sz w:val="31"/>
          <w:szCs w:val="31"/>
          <w:shd w:val="clear" w:color="auto" w:fill="FFFFFF"/>
        </w:rPr>
        <w:t xml:space="preserve">   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方正仿宋" w:hAnsi="方正仿宋" w:eastAsia="方正仿宋" w:cs="方正仿宋"/>
          <w:color w:val="333333"/>
          <w:kern w:val="0"/>
          <w:sz w:val="31"/>
          <w:szCs w:val="31"/>
          <w:shd w:val="clear" w:color="auto" w:fill="FFFFFF"/>
          <w:lang w:bidi="ar"/>
        </w:rPr>
        <w:t>重庆市綦江区百岁老人营养补助费停发申报表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620" w:firstLineChars="200"/>
        <w:jc w:val="both"/>
        <w:rPr>
          <w:rFonts w:hint="eastAsia" w:ascii="方正仿宋" w:hAnsi="方正仿宋" w:eastAsia="方正仿宋" w:cs="方正仿宋"/>
          <w:color w:val="333333"/>
        </w:rPr>
      </w:pPr>
      <w:r>
        <w:rPr>
          <w:rFonts w:hint="eastAsia" w:ascii="方正仿宋" w:hAnsi="方正仿宋" w:eastAsia="方正仿宋" w:cs="方正仿宋"/>
          <w:color w:val="000000"/>
          <w:sz w:val="31"/>
          <w:szCs w:val="31"/>
          <w:shd w:val="clear" w:color="auto" w:fill="FFFFFF"/>
        </w:rPr>
        <w:t> </w:t>
      </w:r>
      <w:r>
        <w:rPr>
          <w:rFonts w:hint="eastAsia" w:ascii="方正仿宋" w:hAnsi="方正仿宋" w:eastAsia="方正仿宋" w:cs="方正仿宋"/>
          <w:color w:val="000000"/>
          <w:shd w:val="clear" w:color="auto" w:fill="FFFFFF"/>
        </w:rPr>
        <w:t>  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  <w:r>
        <w:rPr>
          <w:rFonts w:hint="eastAsia" w:ascii="方正仿宋" w:hAnsi="方正仿宋" w:eastAsia="方正仿宋" w:cs="方正仿宋"/>
          <w:color w:val="000000"/>
          <w:shd w:val="clear" w:color="auto" w:fill="FFFFFF"/>
        </w:rPr>
        <w:t>  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ind w:firstLine="480" w:firstLineChars="200"/>
        <w:jc w:val="both"/>
        <w:rPr>
          <w:rFonts w:hint="eastAsia" w:ascii="方正仿宋" w:hAnsi="方正仿宋" w:eastAsia="方正仿宋" w:cs="方正仿宋"/>
          <w:color w:val="000000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rPr>
          <w:rFonts w:hint="eastAsia" w:ascii="方正仿宋" w:hAnsi="方正仿宋" w:eastAsia="方正仿宋" w:cs="方正仿宋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  <w:t>1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576" w:lineRule="exact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333333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重庆市綦江区百岁老人营养补助费申请审批表</w:t>
      </w:r>
    </w:p>
    <w:tbl>
      <w:tblPr>
        <w:tblStyle w:val="5"/>
        <w:tblW w:w="833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934"/>
        <w:gridCol w:w="934"/>
        <w:gridCol w:w="868"/>
        <w:gridCol w:w="881"/>
        <w:gridCol w:w="1039"/>
        <w:gridCol w:w="1013"/>
        <w:gridCol w:w="15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1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0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原职业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380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生活自理能力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身体健康状况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现由谁供养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文化程度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子女人数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主要简历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生活来源和生活水平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家庭主要成员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与老人关系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文化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职业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住址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rPr>
                <w:rFonts w:hint="eastAsia" w:ascii="方正仿宋" w:hAnsi="方正仿宋" w:eastAsia="方正仿宋" w:cs="方正仿宋"/>
                <w:color w:val="333333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5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街镇审核意见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bottom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签字（盖章）：时间：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0" w:hRule="atLeast"/>
          <w:jc w:val="center"/>
        </w:trPr>
        <w:tc>
          <w:tcPr>
            <w:tcW w:w="11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center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民政局意见</w:t>
            </w:r>
          </w:p>
        </w:tc>
        <w:tc>
          <w:tcPr>
            <w:tcW w:w="719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beforeAutospacing="0" w:afterAutospacing="0" w:line="260" w:lineRule="exact"/>
              <w:jc w:val="both"/>
              <w:textAlignment w:val="bottom"/>
              <w:rPr>
                <w:rFonts w:hint="eastAsia" w:ascii="方正仿宋" w:hAnsi="方正仿宋" w:eastAsia="方正仿宋" w:cs="方正仿宋"/>
                <w:sz w:val="21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1"/>
                <w:szCs w:val="21"/>
              </w:rPr>
              <w:t>签字（盖章）：时间：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Autospacing="0" w:afterAutospacing="0" w:line="260" w:lineRule="exact"/>
        <w:jc w:val="both"/>
        <w:rPr>
          <w:rFonts w:hint="eastAsia" w:ascii="方正仿宋" w:hAnsi="方正仿宋" w:eastAsia="方正仿宋" w:cs="方正仿宋"/>
          <w:color w:val="333333"/>
          <w:sz w:val="21"/>
          <w:szCs w:val="21"/>
        </w:rPr>
      </w:pPr>
      <w:r>
        <w:rPr>
          <w:rStyle w:val="7"/>
          <w:rFonts w:hint="eastAsia" w:ascii="方正仿宋" w:hAnsi="方正仿宋" w:eastAsia="方正仿宋" w:cs="方正仿宋"/>
          <w:color w:val="000000"/>
          <w:sz w:val="21"/>
          <w:szCs w:val="21"/>
          <w:shd w:val="clear" w:color="auto" w:fill="FFFFFF"/>
        </w:rPr>
        <w:t>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60" w:lineRule="exact"/>
        <w:rPr>
          <w:rFonts w:hint="eastAsia" w:ascii="方正仿宋" w:hAnsi="方正仿宋" w:eastAsia="方正仿宋" w:cs="方正仿宋"/>
          <w:szCs w:val="21"/>
        </w:rPr>
      </w:pPr>
      <w:r>
        <w:rPr>
          <w:rFonts w:hint="eastAsia" w:ascii="方正仿宋" w:hAnsi="方正仿宋" w:eastAsia="方正仿宋" w:cs="方正仿宋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60" w:lineRule="exact"/>
        <w:rPr>
          <w:rFonts w:hint="eastAsia" w:ascii="方正仿宋" w:hAnsi="方正仿宋" w:eastAsia="方正仿宋" w:cs="方正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60" w:lineRule="exact"/>
        <w:rPr>
          <w:rFonts w:hint="eastAsia" w:ascii="方正仿宋" w:hAnsi="方正仿宋" w:eastAsia="方正仿宋" w:cs="方正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60" w:lineRule="exact"/>
        <w:rPr>
          <w:rFonts w:hint="eastAsia" w:ascii="方正仿宋" w:hAnsi="方正仿宋" w:eastAsia="方正仿宋" w:cs="方正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60" w:lineRule="exact"/>
        <w:rPr>
          <w:rFonts w:hint="eastAsia" w:ascii="方正仿宋" w:hAnsi="方正仿宋" w:eastAsia="方正仿宋" w:cs="方正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76" w:lineRule="exact"/>
        <w:rPr>
          <w:rStyle w:val="7"/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76" w:lineRule="exact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76" w:lineRule="exact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重庆市綦江区百岁老人营养补助费停发申报表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60" w:lineRule="exact"/>
        <w:rPr>
          <w:rFonts w:hint="eastAsia" w:ascii="方正仿宋" w:hAnsi="方正仿宋" w:eastAsia="方正仿宋" w:cs="方正仿宋"/>
          <w:b/>
          <w:bCs/>
          <w:color w:val="000000"/>
          <w:szCs w:val="21"/>
        </w:rPr>
      </w:pPr>
    </w:p>
    <w:tbl>
      <w:tblPr>
        <w:tblStyle w:val="5"/>
        <w:tblW w:w="88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5"/>
        <w:gridCol w:w="1672"/>
        <w:gridCol w:w="1020"/>
        <w:gridCol w:w="1011"/>
        <w:gridCol w:w="1145"/>
        <w:gridCol w:w="28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原职业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5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街（镇）      村（居）    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营养补助费发放时间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子女人数</w:t>
            </w:r>
          </w:p>
        </w:tc>
        <w:tc>
          <w:tcPr>
            <w:tcW w:w="3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停止发放原因</w:t>
            </w:r>
          </w:p>
        </w:tc>
        <w:tc>
          <w:tcPr>
            <w:tcW w:w="7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2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村、社区意见</w:t>
            </w:r>
          </w:p>
        </w:tc>
        <w:tc>
          <w:tcPr>
            <w:tcW w:w="769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textAlignment w:val="bottom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 xml:space="preserve">签字（盖章） ：             日期：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52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街镇审核意见</w:t>
            </w:r>
          </w:p>
        </w:tc>
        <w:tc>
          <w:tcPr>
            <w:tcW w:w="7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textAlignment w:val="bottom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签字（盖章）：             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67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textAlignment w:val="center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民政局意见</w:t>
            </w:r>
          </w:p>
        </w:tc>
        <w:tc>
          <w:tcPr>
            <w:tcW w:w="7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260" w:lineRule="exact"/>
              <w:textAlignment w:val="bottom"/>
              <w:rPr>
                <w:rFonts w:hint="eastAsia" w:ascii="方正仿宋" w:hAnsi="方正仿宋" w:eastAsia="方正仿宋" w:cs="方正仿宋"/>
                <w:color w:val="000000"/>
                <w:szCs w:val="21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Cs w:val="21"/>
              </w:rPr>
              <w:t>签字（盖章）：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452"/>
        </w:tabs>
        <w:kinsoku/>
        <w:wordWrap/>
        <w:overflowPunct/>
        <w:topLinePunct/>
        <w:autoSpaceDE/>
        <w:autoSpaceDN/>
        <w:bidi w:val="0"/>
        <w:jc w:val="left"/>
        <w:rPr>
          <w:rFonts w:hint="eastAsia" w:ascii="方正仿宋" w:hAnsi="方正仿宋" w:eastAsia="方正仿宋" w:cs="方正仿宋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60" w:lineRule="exact"/>
        <w:rPr>
          <w:rFonts w:hint="eastAsia" w:ascii="方正仿宋" w:hAnsi="方正仿宋" w:eastAsia="方正仿宋" w:cs="方正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260" w:lineRule="exact"/>
        <w:rPr>
          <w:rFonts w:hint="eastAsia" w:ascii="方正仿宋" w:hAnsi="方正仿宋" w:eastAsia="方正仿宋" w:cs="方正仿宋"/>
          <w:szCs w:val="21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MjFiOWZjYTFiMWIwNDZjNTY3ZmNjMzQ0MTc4NzcifQ=="/>
  </w:docVars>
  <w:rsids>
    <w:rsidRoot w:val="00FC6340"/>
    <w:rsid w:val="00274C39"/>
    <w:rsid w:val="007B38FE"/>
    <w:rsid w:val="008B6244"/>
    <w:rsid w:val="0095740D"/>
    <w:rsid w:val="00A3414D"/>
    <w:rsid w:val="00FC6340"/>
    <w:rsid w:val="011956CD"/>
    <w:rsid w:val="025008C3"/>
    <w:rsid w:val="061978E9"/>
    <w:rsid w:val="079A1845"/>
    <w:rsid w:val="07A641F6"/>
    <w:rsid w:val="0C50268B"/>
    <w:rsid w:val="0D5154EF"/>
    <w:rsid w:val="0D87617E"/>
    <w:rsid w:val="0EA55AF2"/>
    <w:rsid w:val="10EE19D3"/>
    <w:rsid w:val="11D230A2"/>
    <w:rsid w:val="160B1F08"/>
    <w:rsid w:val="1AA05604"/>
    <w:rsid w:val="1EEB57A3"/>
    <w:rsid w:val="20164199"/>
    <w:rsid w:val="211E38B3"/>
    <w:rsid w:val="21DA3236"/>
    <w:rsid w:val="227C4964"/>
    <w:rsid w:val="237613B4"/>
    <w:rsid w:val="239730EE"/>
    <w:rsid w:val="24DE6898"/>
    <w:rsid w:val="254B019E"/>
    <w:rsid w:val="260B04D9"/>
    <w:rsid w:val="260C53A3"/>
    <w:rsid w:val="28AF6DA7"/>
    <w:rsid w:val="28EE6CBA"/>
    <w:rsid w:val="2B1851DD"/>
    <w:rsid w:val="2E457DB2"/>
    <w:rsid w:val="2F3BFF45"/>
    <w:rsid w:val="2F9C2F3A"/>
    <w:rsid w:val="319C46DB"/>
    <w:rsid w:val="32690A61"/>
    <w:rsid w:val="33EF66B5"/>
    <w:rsid w:val="34E93C63"/>
    <w:rsid w:val="368C2F70"/>
    <w:rsid w:val="38454AF6"/>
    <w:rsid w:val="38B7004D"/>
    <w:rsid w:val="3CB23005"/>
    <w:rsid w:val="3CDD2778"/>
    <w:rsid w:val="3F4A1C1A"/>
    <w:rsid w:val="3F6902F3"/>
    <w:rsid w:val="3FF11EBC"/>
    <w:rsid w:val="41BE244C"/>
    <w:rsid w:val="43341ED9"/>
    <w:rsid w:val="436037BB"/>
    <w:rsid w:val="4665654E"/>
    <w:rsid w:val="47CE4F74"/>
    <w:rsid w:val="485F6737"/>
    <w:rsid w:val="4A2F3FDF"/>
    <w:rsid w:val="4B356647"/>
    <w:rsid w:val="4D897D21"/>
    <w:rsid w:val="4F404340"/>
    <w:rsid w:val="50420245"/>
    <w:rsid w:val="544710D7"/>
    <w:rsid w:val="54994D7E"/>
    <w:rsid w:val="57120E18"/>
    <w:rsid w:val="57E00F16"/>
    <w:rsid w:val="5B161C1D"/>
    <w:rsid w:val="5C99601B"/>
    <w:rsid w:val="5EE04FB0"/>
    <w:rsid w:val="5FE369FC"/>
    <w:rsid w:val="61456EA0"/>
    <w:rsid w:val="62685D90"/>
    <w:rsid w:val="63B868A3"/>
    <w:rsid w:val="643473C7"/>
    <w:rsid w:val="655A2308"/>
    <w:rsid w:val="676905E0"/>
    <w:rsid w:val="6796514D"/>
    <w:rsid w:val="69A43B52"/>
    <w:rsid w:val="6AA162E3"/>
    <w:rsid w:val="6B2F35AC"/>
    <w:rsid w:val="7148606D"/>
    <w:rsid w:val="720812D4"/>
    <w:rsid w:val="7614205F"/>
    <w:rsid w:val="77CC8215"/>
    <w:rsid w:val="78FD246D"/>
    <w:rsid w:val="7CEC796C"/>
    <w:rsid w:val="7D4832EF"/>
    <w:rsid w:val="7DEDEB68"/>
    <w:rsid w:val="7FB15B26"/>
    <w:rsid w:val="7FEFCFC9"/>
    <w:rsid w:val="7FF53102"/>
    <w:rsid w:val="A8E7C985"/>
    <w:rsid w:val="BF96466D"/>
    <w:rsid w:val="BFFF64AD"/>
    <w:rsid w:val="DCFB874A"/>
    <w:rsid w:val="DD6F1465"/>
    <w:rsid w:val="DD7B31F4"/>
    <w:rsid w:val="EFBFCA28"/>
    <w:rsid w:val="EFFC07C6"/>
    <w:rsid w:val="EFFFBE33"/>
    <w:rsid w:val="F5B91487"/>
    <w:rsid w:val="FD5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205</Words>
  <Characters>1171</Characters>
  <Lines>9</Lines>
  <Paragraphs>2</Paragraphs>
  <TotalTime>5</TotalTime>
  <ScaleCrop>false</ScaleCrop>
  <LinksUpToDate>false</LinksUpToDate>
  <CharactersWithSpaces>1374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2023-03-29T00:30:00Z</dcterms:created>
  <dc:creator>Administrator</dc:creator>
  <cp:lastModifiedBy>guest</cp:lastModifiedBy>
  <cp:lastPrinted>2025-02-27T18:31:00Z</cp:lastPrinted>
  <dcterms:modified xsi:type="dcterms:W3CDTF">2025-02-28T17:12:56Z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5EEA3B1027B4473E9B7147D8900650B9</vt:lpwstr>
  </property>
</Properties>
</file>