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重庆市綦江区通惠中学</w:t>
      </w:r>
    </w:p>
    <w:p>
      <w:pPr>
        <w:pStyle w:val="4"/>
        <w:shd w:val="clear" w:color="auto" w:fill="FFFFFF"/>
        <w:jc w:val="center"/>
        <w:rPr>
          <w:sz w:val="44"/>
          <w:szCs w:val="44"/>
        </w:rPr>
      </w:pPr>
      <w:r>
        <w:rPr>
          <w:rFonts w:hint="eastAsia" w:ascii="方正小标宋_GBK" w:hAnsi="方正小标宋_GBK" w:eastAsia="方正小标宋_GBK" w:cs="方正小标宋_GBK"/>
          <w:sz w:val="44"/>
          <w:szCs w:val="44"/>
        </w:rPr>
        <w:t>2020年度部门决算情况说明</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一、部门基本情况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重庆市綦江区机构编制委员会关于调整重庆市綦江区教育委员会主要职责内设机构和人员编制规定的通知》（綦编〔2012〕227号）文件，本单位属事业单位，内设科室9个，分别为政教处、总务处、安保处、办公室、党建办公室、年级主任等。</w:t>
      </w:r>
    </w:p>
    <w:p>
      <w:pPr>
        <w:pStyle w:val="4"/>
        <w:shd w:val="clear" w:color="auto" w:fill="FFFFFF"/>
      </w:pPr>
      <w:r>
        <w:rPr>
          <w:rFonts w:hint="eastAsia"/>
          <w:sz w:val="27"/>
          <w:szCs w:val="27"/>
        </w:rPr>
        <w:t xml:space="preserve">  </w:t>
      </w:r>
      <w:r>
        <w:rPr>
          <w:rStyle w:val="7"/>
          <w:rFonts w:hint="eastAsia" w:ascii="方正楷体_GBK" w:hAnsi="方正楷体_GBK" w:eastAsia="方正楷体_GBK" w:cs="方正楷体_GBK"/>
          <w:sz w:val="32"/>
          <w:szCs w:val="32"/>
        </w:rPr>
        <w:t>（一）职能职责</w:t>
      </w:r>
    </w:p>
    <w:p>
      <w:pPr>
        <w:spacing w:line="600" w:lineRule="exact"/>
        <w:ind w:firstLine="542" w:firstLineChars="200"/>
        <w:rPr>
          <w:rFonts w:hint="eastAsia" w:ascii="方正仿宋_GBK" w:hAnsi="方正仿宋_GBK" w:eastAsia="方正仿宋_GBK" w:cs="方正仿宋_GBK"/>
          <w:sz w:val="32"/>
          <w:szCs w:val="32"/>
        </w:rPr>
      </w:pPr>
      <w:r>
        <w:rPr>
          <w:rStyle w:val="7"/>
          <w:rFonts w:hint="eastAsia"/>
          <w:sz w:val="27"/>
          <w:szCs w:val="27"/>
        </w:rPr>
        <w:t> </w:t>
      </w:r>
      <w:r>
        <w:rPr>
          <w:rFonts w:hint="eastAsia" w:ascii="方正仿宋_GBK" w:hAnsi="方正仿宋_GBK" w:eastAsia="方正仿宋_GBK" w:cs="方正仿宋_GBK"/>
          <w:sz w:val="32"/>
          <w:szCs w:val="32"/>
        </w:rPr>
        <w:t>实施中学义务教育，促进基础教育发展，中学学历教育（相关社会服务）。</w:t>
      </w:r>
    </w:p>
    <w:p>
      <w:pPr>
        <w:pStyle w:val="4"/>
        <w:shd w:val="clear" w:color="auto" w:fill="FFFFFF"/>
        <w:rPr>
          <w:rStyle w:val="7"/>
          <w:rFonts w:hint="eastAsia" w:ascii="方正楷体_GBK" w:hAnsi="方正楷体_GBK" w:eastAsia="方正楷体_GBK" w:cs="方正楷体_GBK"/>
          <w:sz w:val="32"/>
          <w:szCs w:val="32"/>
        </w:rPr>
      </w:pPr>
      <w:r>
        <w:rPr>
          <w:rFonts w:hint="eastAsia"/>
          <w:sz w:val="27"/>
          <w:szCs w:val="27"/>
        </w:rPr>
        <w:t xml:space="preserve">  </w:t>
      </w:r>
      <w:r>
        <w:rPr>
          <w:rStyle w:val="7"/>
          <w:rFonts w:hint="eastAsia" w:ascii="方正楷体_GBK" w:hAnsi="方正楷体_GBK" w:eastAsia="方正楷体_GBK" w:cs="方正楷体_GBK"/>
          <w:sz w:val="32"/>
          <w:szCs w:val="32"/>
        </w:rPr>
        <w:t>（二）机构设置</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本单位属事业单位，内设科室9个，分别为政教处、总务处、安保处、办公室、党建办公室、年级主任等。</w:t>
      </w:r>
    </w:p>
    <w:p>
      <w:pPr>
        <w:pStyle w:val="4"/>
        <w:shd w:val="clear" w:color="auto" w:fill="FFFFFF"/>
        <w:rPr>
          <w:rFonts w:hint="eastAsia" w:ascii="方正楷体_GBK" w:hAnsi="方正楷体_GBK" w:eastAsia="方正楷体_GBK" w:cs="方正楷体_GBK"/>
          <w:sz w:val="32"/>
          <w:szCs w:val="32"/>
        </w:rPr>
      </w:pPr>
      <w:r>
        <w:rPr>
          <w:rFonts w:hint="eastAsia"/>
          <w:sz w:val="27"/>
          <w:szCs w:val="27"/>
        </w:rPr>
        <w:t> </w:t>
      </w:r>
      <w:r>
        <w:rPr>
          <w:rFonts w:hint="eastAsia" w:ascii="方正楷体_GBK" w:hAnsi="方正楷体_GBK" w:eastAsia="方正楷体_GBK" w:cs="方正楷体_GBK"/>
          <w:sz w:val="32"/>
          <w:szCs w:val="32"/>
        </w:rPr>
        <w:t xml:space="preserve"> </w:t>
      </w:r>
      <w:r>
        <w:rPr>
          <w:rStyle w:val="7"/>
          <w:rFonts w:hint="eastAsia" w:ascii="方正楷体_GBK" w:hAnsi="方正楷体_GBK" w:eastAsia="方正楷体_GBK" w:cs="方正楷体_GBK"/>
          <w:sz w:val="32"/>
          <w:szCs w:val="32"/>
        </w:rPr>
        <w:t>（三）单位构成</w:t>
      </w:r>
    </w:p>
    <w:p>
      <w:pPr>
        <w:pStyle w:val="4"/>
        <w:shd w:val="clear" w:color="auto" w:fill="FFFFFF"/>
        <w:rPr>
          <w:rFonts w:hint="eastAsia" w:ascii="方正仿宋_GBK" w:hAnsi="方正仿宋_GBK" w:eastAsia="方正仿宋_GBK" w:cs="方正仿宋_GBK"/>
          <w:sz w:val="32"/>
          <w:szCs w:val="32"/>
          <w:lang w:val="en-US" w:eastAsia="zh-CN" w:bidi="ar-SA"/>
        </w:rPr>
      </w:pPr>
      <w:r>
        <w:rPr>
          <w:rStyle w:val="7"/>
          <w:rFonts w:hint="eastAsia"/>
          <w:sz w:val="27"/>
          <w:szCs w:val="27"/>
        </w:rPr>
        <w:t> </w:t>
      </w:r>
      <w:r>
        <w:rPr>
          <w:rFonts w:hint="eastAsia" w:ascii="方正仿宋_GBK" w:hAnsi="方正仿宋_GBK" w:eastAsia="方正仿宋_GBK" w:cs="方正仿宋_GBK"/>
          <w:sz w:val="32"/>
          <w:szCs w:val="32"/>
          <w:lang w:val="en-US" w:eastAsia="zh-CN" w:bidi="ar-SA"/>
        </w:rPr>
        <w:t>本单位无下级预算单位。</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二、部门决算情况说明</w:t>
      </w:r>
    </w:p>
    <w:p>
      <w:pPr>
        <w:pStyle w:val="4"/>
        <w:shd w:val="clear" w:color="auto" w:fill="FFFFFF"/>
      </w:pPr>
      <w:r>
        <w:rPr>
          <w:rStyle w:val="7"/>
          <w:rFonts w:hint="eastAsia" w:ascii="方正楷体_GBK" w:hAnsi="方正楷体_GBK" w:eastAsia="方正楷体_GBK" w:cs="方正楷体_GBK"/>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1.总体情况。2020年度收入总计2,432.88万元，支出总计2,432.88万元。收支较上年决算数 增加225.64万元、 增长 10.2%，主要原因是师生人数增加较多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2.收入情况。2020年度收入合计2,069.17万元，较上年决算数增加332.93万元，增长19.2%，主要原因 是师生人数增加较多费用增加。其中：财政拨款收入2,069.17万元，占100%；事业收入0.00万元，占0%；经营收入0.00万元，占0%；其他收入0.00万元，占0%。此外，使用非财政拨款结余0.00万元，年初结转和结余363.72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3.支出情况。2020年度支出合计2,332.57万元，较上年决算数增加345.17万元，增长17.4%，主要原因是师生人数增加，支出增加。其中：基本支出 2,093.75万元，占89.8%；项目支出238.82万元，占10.2%；经营支出0.00万元，占0%。此外，结余分配0.00万元。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4.结转结余情况。2020年度年末结转和结余100.31万元，较上年决算数减少119.53万元，下降54.4%，主要原因是加快了工程进度，资金支付及时。</w:t>
      </w:r>
    </w:p>
    <w:p>
      <w:pPr>
        <w:pStyle w:val="4"/>
        <w:shd w:val="clear" w:color="auto" w:fill="FFFFFF"/>
      </w:pPr>
      <w:r>
        <w:rPr>
          <w:rStyle w:val="7"/>
          <w:rFonts w:hint="eastAsia" w:ascii="方正楷体_GBK" w:hAnsi="方正楷体_GBK" w:eastAsia="方正楷体_GBK" w:cs="方正楷体_GBK"/>
          <w:sz w:val="32"/>
          <w:szCs w:val="32"/>
        </w:rPr>
        <w:t>（二）财政拨款收入支出决算总体情况说明</w:t>
      </w:r>
    </w:p>
    <w:p>
      <w:pPr>
        <w:pStyle w:val="4"/>
        <w:shd w:val="clear" w:color="auto" w:fill="FFFFFF"/>
        <w:rPr>
          <w:rFonts w:hint="eastAsia" w:ascii="方正仿宋_GBK" w:hAnsi="方正仿宋_GBK" w:eastAsia="方正仿宋_GBK" w:cs="方正仿宋_GBK"/>
          <w:sz w:val="32"/>
          <w:szCs w:val="32"/>
          <w:lang w:val="en-US" w:eastAsia="zh-CN" w:bidi="ar-SA"/>
        </w:rPr>
      </w:pPr>
      <w:r>
        <w:rPr>
          <w:rFonts w:hint="eastAsia"/>
          <w:sz w:val="27"/>
          <w:szCs w:val="27"/>
        </w:rPr>
        <w:t xml:space="preserve">  </w:t>
      </w:r>
      <w:r>
        <w:rPr>
          <w:rFonts w:hint="eastAsia" w:ascii="方正仿宋_GBK" w:hAnsi="方正仿宋_GBK" w:eastAsia="方正仿宋_GBK" w:cs="方正仿宋_GBK"/>
          <w:sz w:val="32"/>
          <w:szCs w:val="32"/>
          <w:lang w:val="en-US" w:eastAsia="zh-CN" w:bidi="ar-SA"/>
        </w:rPr>
        <w:t>2020年度财政拨款收、支总计2,404.88万元。与2019年相比，财政拨款收、支总计各增加197.64万 元，增长9%。主要原因是师生人数增加，收入、支出增加。</w:t>
      </w:r>
    </w:p>
    <w:p>
      <w:pPr>
        <w:pStyle w:val="4"/>
        <w:shd w:val="clear" w:color="auto" w:fill="FFFFFF"/>
      </w:pPr>
      <w:r>
        <w:rPr>
          <w:rStyle w:val="7"/>
          <w:rFonts w:hint="eastAsia" w:ascii="方正楷体_GBK" w:hAnsi="方正楷体_GBK" w:eastAsia="方正楷体_GBK" w:cs="方正楷体_GBK"/>
          <w:sz w:val="32"/>
          <w:szCs w:val="32"/>
        </w:rPr>
        <w:t>（三）一般公共预算财政拨款支出决算情况说明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1.收入情况。2020年度一般公共预算财政拨款收入2,069.17万元，较上年决算数增加332.93万元，增长19.2%。主要原因是师生人数增加，收入增加。较年初预算数 增加232.05万元，增长12.6%。主要原因是师生人数增加，收入增加。此外，年初财政拨款结转和结余335.72万元。</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2.支出情况。2020年度一般公共预算财政拨款支出2,304.59万元，较上年决算数增加317.19万元，增长16%。主要原因是师生人数增加，收入增加。较年初预算数 增加247.64万 元，增长12%。主要原因是师生人数增加，收入增加。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3.结转结余情况。2020年度年末一般公共预算财政拨款结转和结余100.30万元，较上年决算数减少119.54万元，下降54.4%，主要原因是加快了工程进度，资金支付及时。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4.比较情况。本部门2020年度一般公共预算财政拨款支出主要用于以下几个方面：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（1）教育支出1,833.51万元，占79.6%，较年初预算数增加202.30万 元，增长12.4%，主要原因是师生人数增加，支出增加。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（2）社会保障与就业支出251.89万元，占10.9%，较年初预算数增加30.75万 元，增长13.9%，主要原因是师生人数增加，支出增加。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（3）卫生健康支出105.11万元，占4.6%，较年初预算数增加6.44万 元，增长6.5%，主要原因是师生人数增加，支出增加。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（4）住房保障支出114.07万元，占4.9%，较年初预算数增加8.14万 元，增长7.7%，主要原因是师生人数增加，支出增加。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（5）抗疫特别国债安排的支出41.5万元，较年初预算数增加41.5万元，增长100%，主要原因是抗疫。</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（四）一般公共预算财政拨款基本支出决算情况说明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2020年度一般公共财政拨款基本支出2,093.75万元。其中：人员经费1,952.60万元，较上年决算数增加552.94万 元，增长39.5%，主要原因是教师人数增加较多。人员经费用途主要包括人员经费用途主要包括工资、津贴补贴、绩效工资等。公用经费141.15万元，较上年决算数增加27.01万元，增长23.7%，主要原因是师生人数增加较多。公用经费用途主要包括办公费、培训费、维修费、劳务费、水费、电费等。</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（五）政府性基金预算收支决算情况说明</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2020年度部门2020年度无政府性基金预算财政拨款收支。</w:t>
      </w:r>
    </w:p>
    <w:p>
      <w:pPr>
        <w:pStyle w:val="4"/>
        <w:shd w:val="clear" w:color="auto" w:fill="FFFFFF"/>
        <w:rPr>
          <w:rFonts w:hint="eastAsia" w:ascii="方正仿宋_GBK" w:hAnsi="方正仿宋_GBK" w:eastAsia="方正仿宋_GBK" w:cs="方正仿宋_GBK"/>
          <w:sz w:val="32"/>
          <w:szCs w:val="32"/>
          <w:lang w:val="en-US" w:eastAsia="zh-CN" w:bidi="ar-SA"/>
        </w:rPr>
      </w:pPr>
      <w:r>
        <w:rPr>
          <w:rStyle w:val="7"/>
          <w:rFonts w:hint="eastAsia" w:ascii="方正楷体_GBK" w:hAnsi="方正楷体_GBK" w:eastAsia="方正楷体_GBK" w:cs="方正楷体_GBK"/>
          <w:sz w:val="32"/>
          <w:szCs w:val="32"/>
        </w:rPr>
        <w:t>（六）国有资本经营预算财政拨款</w:t>
      </w:r>
      <w:r>
        <w:rPr>
          <w:rStyle w:val="7"/>
          <w:rFonts w:hint="eastAsia" w:ascii="方正楷体_GBK" w:hAnsi="方正楷体_GBK" w:eastAsia="方正楷体_GBK" w:cs="方正楷体_GBK"/>
          <w:sz w:val="32"/>
          <w:szCs w:val="32"/>
          <w:lang w:eastAsia="zh-CN"/>
        </w:rPr>
        <w:t>支出</w:t>
      </w:r>
      <w:r>
        <w:rPr>
          <w:rStyle w:val="7"/>
          <w:rFonts w:hint="eastAsia" w:ascii="方正楷体_GBK" w:hAnsi="方正楷体_GBK" w:eastAsia="方正楷体_GBK" w:cs="方正楷体_GBK"/>
          <w:sz w:val="32"/>
          <w:szCs w:val="32"/>
        </w:rPr>
        <w:t>决算情况说明。</w:t>
      </w:r>
      <w:r>
        <w:rPr>
          <w:rFonts w:hint="eastAsia"/>
          <w:sz w:val="27"/>
          <w:szCs w:val="27"/>
        </w:rPr>
        <w:br w:type="textWrapping"/>
      </w:r>
      <w:r>
        <w:rPr>
          <w:rFonts w:hint="eastAsia" w:ascii="方正仿宋_GBK" w:hAnsi="方正仿宋_GBK" w:eastAsia="方正仿宋_GBK" w:cs="方正仿宋_GBK"/>
          <w:sz w:val="32"/>
          <w:szCs w:val="32"/>
          <w:lang w:val="en-US" w:eastAsia="zh-CN" w:bidi="ar-SA"/>
        </w:rPr>
        <w:t> 本部门2020年度无国有资本经营预算财政拨款支出。</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三、“三公”经费情况说明</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（一）“三公”经费支出总体情况说明</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本单位2020年度未发生“三公”经费支出。</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（二）“三公”经费分项支出情况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本单位2020年度未发生因公出国（境）经费支出。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本单位2020年度未发生公务车购置费经费支出。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本单位2020年度未发生公务车运行维护费经费支出。</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本单位2020年度未发生公务接待费经费支出。</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（三）“三公”经费实物量情况</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四、其他需要说明的事项</w:t>
      </w:r>
    </w:p>
    <w:p>
      <w:pPr>
        <w:pStyle w:val="4"/>
        <w:shd w:val="clear" w:color="auto" w:fill="FFFFFF"/>
      </w:pPr>
      <w:r>
        <w:rPr>
          <w:rStyle w:val="7"/>
          <w:rFonts w:hint="eastAsia" w:ascii="方正楷体_GBK" w:hAnsi="方正楷体_GBK" w:eastAsia="方正楷体_GBK" w:cs="方正楷体_GBK"/>
          <w:sz w:val="32"/>
          <w:szCs w:val="32"/>
        </w:rPr>
        <w:t>（一）机关运行经费情况说明</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2020年度本部门机关运行经费支出0.00万元，机关运行经费主要用于开支无。 机关运行经费较上年决算数增加0.00万元，增长%，主要原因是无此经费。</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本年度会议费支出7.19万元，较上年决算数增加6.17万元，增长604.9%，主要原因是责任区培训会议较多。本年度培训费支出 14.14万元，较上年决算数减少2.33万元，下降14.1%，主要原因是因疫情培训活动减少。</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（二）国有资产占用情况说明</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截至2020年12月31日，本部门共有车辆0辆，其中，副部（省）级及以上领导用车0辆、主要领导干部用车0辆、机要通信用车0辆、应急保障用车0辆、执法执勤用车0辆，特种专业技术用车0辆，离退休干部用车0辆，其他用车0辆，其他用车主要是用于……。单价50万元（含）以上通用设备0台（套），单价100万元（含）以上专用设备0台（套）。</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（三）政府采购支出情况说明</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度本部门政府采购支出总额3.18万元，其中：政府采购货物支出3.18万元、政府采购工程支出0.00万元、政府采购服务支出0.00万元。授予中小企业合同金额3.18万元，占政府采购支出总额的100%，其中：授予小微企业合同金额 3.18万元，占政府采购支出总额的100%。主要用于采购空调、班班通等设备。</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五、预算绩效管理情况说明</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（一）预算绩效管理工作开展情况</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根据预算绩效管理要求，本部门对部门9个项目开展了绩效自评，其中，以填报目标自评表形式开展自评9项，涉及资金238.82万元。</w:t>
      </w:r>
    </w:p>
    <w:p>
      <w:pPr>
        <w:pStyle w:val="4"/>
        <w:shd w:val="clear" w:color="auto" w:fill="FFFFFF"/>
        <w:rPr>
          <w:rStyle w:val="7"/>
          <w:rFonts w:hint="eastAsia" w:ascii="方正楷体_GBK" w:hAnsi="方正楷体_GBK" w:eastAsia="方正楷体_GBK" w:cs="方正楷体_GBK"/>
          <w:sz w:val="32"/>
          <w:szCs w:val="32"/>
        </w:rPr>
      </w:pPr>
      <w:r>
        <w:rPr>
          <w:rStyle w:val="7"/>
          <w:rFonts w:hint="eastAsia" w:ascii="方正楷体_GBK" w:hAnsi="方正楷体_GBK" w:eastAsia="方正楷体_GBK" w:cs="方正楷体_GBK"/>
          <w:sz w:val="32"/>
          <w:szCs w:val="32"/>
        </w:rPr>
        <w:t>（二）绩效自评结果</w:t>
      </w:r>
    </w:p>
    <w:p>
      <w:pPr>
        <w:pStyle w:val="4"/>
        <w:shd w:val="clear" w:color="auto" w:fill="FFFFFF"/>
      </w:pPr>
      <w:r>
        <w:rPr>
          <w:rStyle w:val="7"/>
          <w:rFonts w:hint="eastAsia"/>
          <w:sz w:val="27"/>
          <w:szCs w:val="27"/>
        </w:rPr>
        <w:t>1.绩效自评表</w:t>
      </w:r>
    </w:p>
    <w:tbl>
      <w:tblPr>
        <w:tblStyle w:val="5"/>
        <w:tblW w:w="10267" w:type="dxa"/>
        <w:tblInd w:w="93" w:type="dxa"/>
        <w:tblLayout w:type="fixed"/>
        <w:tblCellMar>
          <w:top w:w="0" w:type="dxa"/>
          <w:left w:w="108" w:type="dxa"/>
          <w:bottom w:w="0" w:type="dxa"/>
          <w:right w:w="108" w:type="dxa"/>
        </w:tblCellMar>
      </w:tblPr>
      <w:tblGrid>
        <w:gridCol w:w="935"/>
        <w:gridCol w:w="73"/>
        <w:gridCol w:w="1851"/>
        <w:gridCol w:w="6"/>
        <w:gridCol w:w="1292"/>
        <w:gridCol w:w="8"/>
        <w:gridCol w:w="760"/>
        <w:gridCol w:w="10"/>
        <w:gridCol w:w="150"/>
        <w:gridCol w:w="60"/>
        <w:gridCol w:w="1440"/>
        <w:gridCol w:w="30"/>
        <w:gridCol w:w="130"/>
        <w:gridCol w:w="60"/>
        <w:gridCol w:w="850"/>
        <w:gridCol w:w="148"/>
        <w:gridCol w:w="382"/>
        <w:gridCol w:w="27"/>
        <w:gridCol w:w="133"/>
        <w:gridCol w:w="60"/>
        <w:gridCol w:w="396"/>
        <w:gridCol w:w="136"/>
        <w:gridCol w:w="388"/>
        <w:gridCol w:w="25"/>
        <w:gridCol w:w="135"/>
        <w:gridCol w:w="60"/>
        <w:gridCol w:w="390"/>
        <w:gridCol w:w="332"/>
      </w:tblGrid>
      <w:tr>
        <w:tblPrEx>
          <w:tblCellMar>
            <w:top w:w="0" w:type="dxa"/>
            <w:left w:w="108" w:type="dxa"/>
            <w:bottom w:w="0" w:type="dxa"/>
            <w:right w:w="108" w:type="dxa"/>
          </w:tblCellMar>
        </w:tblPrEx>
        <w:trPr>
          <w:trHeight w:val="33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hint="eastAsia" w:ascii="黑体" w:hAnsi="黑体" w:eastAsia="黑体"/>
                <w:kern w:val="2"/>
              </w:rPr>
            </w:pPr>
          </w:p>
          <w:p>
            <w:pPr>
              <w:keepNext w:val="0"/>
              <w:keepLines w:val="0"/>
              <w:widowControl/>
              <w:suppressLineNumbers w:val="0"/>
              <w:spacing w:before="0" w:beforeAutospacing="0" w:after="0" w:afterAutospacing="0"/>
              <w:ind w:left="0" w:right="0"/>
              <w:rPr>
                <w:rFonts w:ascii="黑体" w:hAnsi="黑体" w:eastAsia="黑体"/>
                <w:kern w:val="2"/>
              </w:rPr>
            </w:pPr>
            <w:r>
              <w:rPr>
                <w:rFonts w:hint="eastAsia" w:ascii="黑体" w:hAnsi="黑体" w:eastAsia="黑体"/>
                <w:kern w:val="2"/>
              </w:rPr>
              <w:t>附1：</w:t>
            </w: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98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722"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r>
      <w:tr>
        <w:tblPrEx>
          <w:tblCellMar>
            <w:top w:w="0" w:type="dxa"/>
            <w:left w:w="108" w:type="dxa"/>
            <w:bottom w:w="0" w:type="dxa"/>
            <w:right w:w="108" w:type="dxa"/>
          </w:tblCellMar>
        </w:tblPrEx>
        <w:trPr>
          <w:trHeight w:val="585" w:hRule="atLeast"/>
        </w:trPr>
        <w:tc>
          <w:tcPr>
            <w:tcW w:w="10267" w:type="dxa"/>
            <w:gridSpan w:val="28"/>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r>
              <w:rPr>
                <w:rFonts w:hint="eastAsia"/>
                <w:b/>
                <w:bCs/>
                <w:color w:val="000000"/>
                <w:kern w:val="2"/>
                <w:sz w:val="32"/>
                <w:szCs w:val="32"/>
              </w:rPr>
              <w:t>2020年度部门（单位）项目支出绩效自评表</w:t>
            </w:r>
          </w:p>
        </w:tc>
      </w:tr>
      <w:tr>
        <w:tblPrEx>
          <w:tblCellMar>
            <w:top w:w="0" w:type="dxa"/>
            <w:left w:w="108" w:type="dxa"/>
            <w:bottom w:w="0" w:type="dxa"/>
            <w:right w:w="108" w:type="dxa"/>
          </w:tblCellMar>
        </w:tblPrEx>
        <w:trPr>
          <w:trHeight w:val="585" w:hRule="atLeast"/>
        </w:trPr>
        <w:tc>
          <w:tcPr>
            <w:tcW w:w="5145" w:type="dxa"/>
            <w:gridSpan w:val="10"/>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b/>
                <w:bCs/>
                <w:color w:val="000000"/>
                <w:kern w:val="2"/>
                <w:sz w:val="20"/>
                <w:szCs w:val="20"/>
              </w:rPr>
            </w:pPr>
            <w:r>
              <w:rPr>
                <w:rFonts w:hint="eastAsia"/>
                <w:b/>
                <w:bCs/>
                <w:color w:val="000000"/>
                <w:kern w:val="2"/>
                <w:sz w:val="20"/>
                <w:szCs w:val="20"/>
              </w:rPr>
              <w:t>填表单位（盖章）：重庆市綦江区通惠中学</w:t>
            </w: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722"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r>
      <w:tr>
        <w:tblPrEx>
          <w:tblCellMar>
            <w:top w:w="0" w:type="dxa"/>
            <w:left w:w="108" w:type="dxa"/>
            <w:bottom w:w="0" w:type="dxa"/>
            <w:right w:w="108" w:type="dxa"/>
          </w:tblCellMar>
        </w:tblPrEx>
        <w:trPr>
          <w:trHeight w:val="64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项目名称</w:t>
            </w:r>
          </w:p>
        </w:tc>
        <w:tc>
          <w:tcPr>
            <w:tcW w:w="4210"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2019年教育系统预算内收入用于补助公用经费南州中学调剂</w:t>
            </w:r>
          </w:p>
        </w:tc>
        <w:tc>
          <w:tcPr>
            <w:tcW w:w="16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自评总分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c>
          <w:tcPr>
            <w:tcW w:w="3462"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99</w:t>
            </w:r>
          </w:p>
        </w:tc>
      </w:tr>
      <w:tr>
        <w:tblPrEx>
          <w:tblCellMar>
            <w:top w:w="0" w:type="dxa"/>
            <w:left w:w="108" w:type="dxa"/>
            <w:bottom w:w="0" w:type="dxa"/>
            <w:right w:w="108" w:type="dxa"/>
          </w:tblCellMar>
        </w:tblPrEx>
        <w:trPr>
          <w:trHeight w:val="64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业务主管部门</w:t>
            </w:r>
          </w:p>
        </w:tc>
        <w:tc>
          <w:tcPr>
            <w:tcW w:w="4210"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重庆市綦江区教育委员会</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联系人</w:t>
            </w:r>
            <w:r>
              <w:rPr>
                <w:rFonts w:hint="eastAsia"/>
                <w:color w:val="000000"/>
                <w:kern w:val="2"/>
                <w:sz w:val="20"/>
                <w:szCs w:val="20"/>
              </w:rPr>
              <w:br w:type="textWrapping"/>
            </w:r>
            <w:r>
              <w:rPr>
                <w:rFonts w:hint="eastAsia"/>
                <w:color w:val="000000"/>
                <w:kern w:val="2"/>
                <w:sz w:val="20"/>
                <w:szCs w:val="20"/>
              </w:rPr>
              <w:t>及电话</w:t>
            </w:r>
          </w:p>
        </w:tc>
        <w:tc>
          <w:tcPr>
            <w:tcW w:w="3462"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许家奇15111838808</w:t>
            </w:r>
          </w:p>
        </w:tc>
      </w:tr>
      <w:tr>
        <w:tblPrEx>
          <w:tblCellMar>
            <w:top w:w="0" w:type="dxa"/>
            <w:left w:w="108" w:type="dxa"/>
            <w:bottom w:w="0" w:type="dxa"/>
            <w:right w:w="108" w:type="dxa"/>
          </w:tblCellMar>
        </w:tblPrEx>
        <w:trPr>
          <w:trHeight w:val="360" w:hRule="atLeast"/>
        </w:trPr>
        <w:tc>
          <w:tcPr>
            <w:tcW w:w="9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项目资金（万元）</w:t>
            </w:r>
          </w:p>
        </w:tc>
        <w:tc>
          <w:tcPr>
            <w:tcW w:w="1930"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　</w:t>
            </w:r>
          </w:p>
        </w:tc>
        <w:tc>
          <w:tcPr>
            <w:tcW w:w="2280" w:type="dxa"/>
            <w:gridSpan w:val="6"/>
            <w:tcBorders>
              <w:top w:val="single" w:color="auto" w:sz="4" w:space="0"/>
              <w:left w:val="single" w:color="auto" w:sz="4" w:space="0"/>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全年预算数（A）</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全年执行数（B）</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执行率%（B/A）</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执行率得分（分）</w:t>
            </w:r>
          </w:p>
        </w:tc>
      </w:tr>
      <w:tr>
        <w:tblPrEx>
          <w:tblCellMar>
            <w:top w:w="0" w:type="dxa"/>
            <w:left w:w="108" w:type="dxa"/>
            <w:bottom w:w="0" w:type="dxa"/>
            <w:right w:w="108" w:type="dxa"/>
          </w:tblCellMar>
        </w:tblPrEx>
        <w:trPr>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年度资金总额：</w:t>
            </w:r>
          </w:p>
        </w:tc>
        <w:tc>
          <w:tcPr>
            <w:tcW w:w="2280" w:type="dxa"/>
            <w:gridSpan w:val="6"/>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28</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27.984</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99.9</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9.9</w:t>
            </w:r>
          </w:p>
        </w:tc>
      </w:tr>
      <w:tr>
        <w:tblPrEx>
          <w:tblCellMar>
            <w:top w:w="0" w:type="dxa"/>
            <w:left w:w="108" w:type="dxa"/>
            <w:bottom w:w="0" w:type="dxa"/>
            <w:right w:w="108" w:type="dxa"/>
          </w:tblCellMar>
        </w:tblPrEx>
        <w:trPr>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其中：中央补助</w:t>
            </w:r>
          </w:p>
        </w:tc>
        <w:tc>
          <w:tcPr>
            <w:tcW w:w="2280" w:type="dxa"/>
            <w:gridSpan w:val="6"/>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trHeight w:val="375"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市级补助</w:t>
            </w:r>
          </w:p>
        </w:tc>
        <w:tc>
          <w:tcPr>
            <w:tcW w:w="2280" w:type="dxa"/>
            <w:gridSpan w:val="6"/>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trHeight w:val="42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区级资金</w:t>
            </w:r>
          </w:p>
        </w:tc>
        <w:tc>
          <w:tcPr>
            <w:tcW w:w="2280" w:type="dxa"/>
            <w:gridSpan w:val="6"/>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trHeight w:val="33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其他资金</w:t>
            </w:r>
          </w:p>
        </w:tc>
        <w:tc>
          <w:tcPr>
            <w:tcW w:w="2280" w:type="dxa"/>
            <w:gridSpan w:val="6"/>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28</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27.984</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99.9</w:t>
            </w:r>
          </w:p>
        </w:tc>
        <w:tc>
          <w:tcPr>
            <w:tcW w:w="1862"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trHeight w:val="510" w:hRule="atLeast"/>
        </w:trPr>
        <w:tc>
          <w:tcPr>
            <w:tcW w:w="93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年度总体目标</w:t>
            </w:r>
          </w:p>
        </w:tc>
        <w:tc>
          <w:tcPr>
            <w:tcW w:w="4210"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年初设定目标</w:t>
            </w:r>
          </w:p>
        </w:tc>
        <w:tc>
          <w:tcPr>
            <w:tcW w:w="5122"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全年目标实际完成情况</w:t>
            </w:r>
          </w:p>
        </w:tc>
      </w:tr>
      <w:tr>
        <w:tblPrEx>
          <w:tblCellMar>
            <w:top w:w="0" w:type="dxa"/>
            <w:left w:w="108" w:type="dxa"/>
            <w:bottom w:w="0" w:type="dxa"/>
            <w:right w:w="108" w:type="dxa"/>
          </w:tblCellMar>
        </w:tblPrEx>
        <w:trPr>
          <w:trHeight w:val="752"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4210"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用于补助公用经费不足，保证学校的正常运转，建学生、家长、社会满意的学校</w:t>
            </w:r>
          </w:p>
        </w:tc>
        <w:tc>
          <w:tcPr>
            <w:tcW w:w="5122"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用于补助公用经费不足，保证学校的正常运转，建学生、家长、社会满意的学校</w:t>
            </w:r>
          </w:p>
        </w:tc>
      </w:tr>
      <w:tr>
        <w:tblPrEx>
          <w:tblCellMar>
            <w:top w:w="0" w:type="dxa"/>
            <w:left w:w="108" w:type="dxa"/>
            <w:bottom w:w="0" w:type="dxa"/>
            <w:right w:w="108" w:type="dxa"/>
          </w:tblCellMar>
        </w:tblPrEx>
        <w:trPr>
          <w:trHeight w:val="645" w:hRule="atLeast"/>
        </w:trPr>
        <w:tc>
          <w:tcPr>
            <w:tcW w:w="93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绩效指标</w:t>
            </w: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指标名称</w:t>
            </w:r>
            <w:r>
              <w:rPr>
                <w:rFonts w:hint="eastAsia"/>
                <w:color w:val="000000"/>
                <w:kern w:val="2"/>
                <w:sz w:val="20"/>
                <w:szCs w:val="20"/>
              </w:rPr>
              <w:br w:type="textWrapping"/>
            </w:r>
            <w:r>
              <w:rPr>
                <w:rFonts w:hint="eastAsia"/>
                <w:color w:val="000000"/>
                <w:kern w:val="2"/>
                <w:sz w:val="20"/>
                <w:szCs w:val="20"/>
              </w:rPr>
              <w:t>（三级指标）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计量单位</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指标权重</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指标值</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全年完成值</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得分系数（%）</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指标得分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r>
      <w:tr>
        <w:tblPrEx>
          <w:tblCellMar>
            <w:top w:w="0" w:type="dxa"/>
            <w:left w:w="108" w:type="dxa"/>
            <w:bottom w:w="0" w:type="dxa"/>
            <w:right w:w="108" w:type="dxa"/>
          </w:tblCellMar>
        </w:tblPrEx>
        <w:trPr>
          <w:trHeight w:val="58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补助金额</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元</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28</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27.984</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29</w:t>
            </w:r>
          </w:p>
        </w:tc>
      </w:tr>
      <w:tr>
        <w:tblPrEx>
          <w:tblCellMar>
            <w:top w:w="0" w:type="dxa"/>
            <w:left w:w="108" w:type="dxa"/>
            <w:bottom w:w="0" w:type="dxa"/>
            <w:right w:w="108" w:type="dxa"/>
          </w:tblCellMar>
        </w:tblPrEx>
        <w:trPr>
          <w:trHeight w:val="64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资金使用年份</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2020</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2020</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trHeight w:val="60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学校运转正常</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bookmarkStart w:id="0" w:name="_GoBack"/>
            <w:bookmarkEnd w:id="0"/>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trHeight w:val="61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受益师生 </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人</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1850</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1850</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r>
      <w:tr>
        <w:tblPrEx>
          <w:tblCellMar>
            <w:top w:w="0" w:type="dxa"/>
            <w:left w:w="108" w:type="dxa"/>
            <w:bottom w:w="0" w:type="dxa"/>
            <w:right w:w="108" w:type="dxa"/>
          </w:tblCellMar>
        </w:tblPrEx>
        <w:trPr>
          <w:trHeight w:val="61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家长学校满意度</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trHeight w:val="63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社会公众满意度</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80" w:type="dxa"/>
            <w:gridSpan w:val="4"/>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4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722"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trHeight w:val="558"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未完成绩效目标或偏离较多的原因、改进措施及其他说明</w:t>
            </w:r>
          </w:p>
        </w:tc>
        <w:tc>
          <w:tcPr>
            <w:tcW w:w="9332" w:type="dxa"/>
            <w:gridSpan w:val="27"/>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r>
      <w:tr>
        <w:tblPrEx>
          <w:tblCellMar>
            <w:top w:w="0" w:type="dxa"/>
            <w:left w:w="108" w:type="dxa"/>
            <w:bottom w:w="0" w:type="dxa"/>
            <w:right w:w="108" w:type="dxa"/>
          </w:tblCellMar>
        </w:tblPrEx>
        <w:trPr>
          <w:trHeight w:val="27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98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722"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trHeight w:val="270" w:hRule="atLeast"/>
        </w:trPr>
        <w:tc>
          <w:tcPr>
            <w:tcW w:w="2865"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sz w:val="20"/>
                <w:szCs w:val="20"/>
              </w:rPr>
            </w:pPr>
            <w:r>
              <w:rPr>
                <w:rFonts w:hint="eastAsia"/>
                <w:kern w:val="2"/>
                <w:sz w:val="20"/>
                <w:szCs w:val="20"/>
              </w:rPr>
              <w:t xml:space="preserve"> 预算单位主要领导：           </w:t>
            </w:r>
          </w:p>
        </w:tc>
        <w:tc>
          <w:tcPr>
            <w:tcW w:w="228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绩效评价负责人：</w:t>
            </w:r>
          </w:p>
        </w:tc>
        <w:tc>
          <w:tcPr>
            <w:tcW w:w="326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经办人：</w:t>
            </w: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许家奇</w:t>
            </w:r>
          </w:p>
        </w:tc>
        <w:tc>
          <w:tcPr>
            <w:tcW w:w="722"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gridAfter w:val="1"/>
          <w:wAfter w:w="332" w:type="dxa"/>
          <w:trHeight w:val="33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r>
              <w:rPr>
                <w:rFonts w:hint="eastAsia" w:ascii="黑体" w:hAnsi="黑体" w:eastAsia="黑体"/>
                <w:kern w:val="2"/>
              </w:rPr>
              <w:t>附件1：</w:t>
            </w: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76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61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r>
      <w:tr>
        <w:tblPrEx>
          <w:tblCellMar>
            <w:top w:w="0" w:type="dxa"/>
            <w:left w:w="108" w:type="dxa"/>
            <w:bottom w:w="0" w:type="dxa"/>
            <w:right w:w="108" w:type="dxa"/>
          </w:tblCellMar>
        </w:tblPrEx>
        <w:trPr>
          <w:gridAfter w:val="1"/>
          <w:wAfter w:w="332" w:type="dxa"/>
          <w:trHeight w:val="585" w:hRule="atLeast"/>
        </w:trPr>
        <w:tc>
          <w:tcPr>
            <w:tcW w:w="9935" w:type="dxa"/>
            <w:gridSpan w:val="27"/>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r>
              <w:rPr>
                <w:rFonts w:hint="eastAsia"/>
                <w:b/>
                <w:bCs/>
                <w:color w:val="000000"/>
                <w:kern w:val="2"/>
                <w:sz w:val="32"/>
                <w:szCs w:val="32"/>
              </w:rPr>
              <w:t>2020年度部门（单位）项目支出绩效自评表</w:t>
            </w:r>
          </w:p>
        </w:tc>
      </w:tr>
      <w:tr>
        <w:tblPrEx>
          <w:tblCellMar>
            <w:top w:w="0" w:type="dxa"/>
            <w:left w:w="108" w:type="dxa"/>
            <w:bottom w:w="0" w:type="dxa"/>
            <w:right w:w="108" w:type="dxa"/>
          </w:tblCellMar>
        </w:tblPrEx>
        <w:trPr>
          <w:gridAfter w:val="1"/>
          <w:wAfter w:w="332" w:type="dxa"/>
          <w:trHeight w:val="585" w:hRule="atLeast"/>
        </w:trPr>
        <w:tc>
          <w:tcPr>
            <w:tcW w:w="4925" w:type="dxa"/>
            <w:gridSpan w:val="7"/>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b/>
                <w:bCs/>
                <w:color w:val="000000"/>
                <w:kern w:val="2"/>
                <w:sz w:val="20"/>
                <w:szCs w:val="20"/>
              </w:rPr>
            </w:pPr>
            <w:r>
              <w:rPr>
                <w:rFonts w:hint="eastAsia"/>
                <w:b/>
                <w:bCs/>
                <w:color w:val="000000"/>
                <w:kern w:val="2"/>
                <w:sz w:val="20"/>
                <w:szCs w:val="20"/>
              </w:rPr>
              <w:t>填表单位（盖章）：重庆市綦江区通惠中学</w:t>
            </w: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61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r>
      <w:tr>
        <w:tblPrEx>
          <w:tblCellMar>
            <w:top w:w="0" w:type="dxa"/>
            <w:left w:w="108" w:type="dxa"/>
            <w:bottom w:w="0" w:type="dxa"/>
            <w:right w:w="108" w:type="dxa"/>
          </w:tblCellMar>
        </w:tblPrEx>
        <w:trPr>
          <w:gridAfter w:val="1"/>
          <w:wAfter w:w="332" w:type="dxa"/>
          <w:trHeight w:val="64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项目名称</w:t>
            </w:r>
          </w:p>
        </w:tc>
        <w:tc>
          <w:tcPr>
            <w:tcW w:w="399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文龙学区运转资金</w:t>
            </w:r>
          </w:p>
        </w:tc>
        <w:tc>
          <w:tcPr>
            <w:tcW w:w="16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自评总分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c>
          <w:tcPr>
            <w:tcW w:w="3350" w:type="dxa"/>
            <w:gridSpan w:val="1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90</w:t>
            </w:r>
          </w:p>
        </w:tc>
      </w:tr>
      <w:tr>
        <w:tblPrEx>
          <w:tblCellMar>
            <w:top w:w="0" w:type="dxa"/>
            <w:left w:w="108" w:type="dxa"/>
            <w:bottom w:w="0" w:type="dxa"/>
            <w:right w:w="108" w:type="dxa"/>
          </w:tblCellMar>
        </w:tblPrEx>
        <w:trPr>
          <w:gridAfter w:val="1"/>
          <w:wAfter w:w="332" w:type="dxa"/>
          <w:trHeight w:val="64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业务主管部门</w:t>
            </w:r>
          </w:p>
        </w:tc>
        <w:tc>
          <w:tcPr>
            <w:tcW w:w="399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重庆市綦江区教育委员会</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联系人</w:t>
            </w:r>
            <w:r>
              <w:rPr>
                <w:rFonts w:hint="eastAsia"/>
                <w:color w:val="000000"/>
                <w:kern w:val="2"/>
                <w:sz w:val="20"/>
                <w:szCs w:val="20"/>
              </w:rPr>
              <w:br w:type="textWrapping"/>
            </w:r>
            <w:r>
              <w:rPr>
                <w:rFonts w:hint="eastAsia"/>
                <w:color w:val="000000"/>
                <w:kern w:val="2"/>
                <w:sz w:val="20"/>
                <w:szCs w:val="20"/>
              </w:rPr>
              <w:t>及电话</w:t>
            </w:r>
          </w:p>
        </w:tc>
        <w:tc>
          <w:tcPr>
            <w:tcW w:w="3350" w:type="dxa"/>
            <w:gridSpan w:val="1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许家奇15111838808</w:t>
            </w:r>
          </w:p>
        </w:tc>
      </w:tr>
      <w:tr>
        <w:tblPrEx>
          <w:tblCellMar>
            <w:top w:w="0" w:type="dxa"/>
            <w:left w:w="108" w:type="dxa"/>
            <w:bottom w:w="0" w:type="dxa"/>
            <w:right w:w="108" w:type="dxa"/>
          </w:tblCellMar>
        </w:tblPrEx>
        <w:trPr>
          <w:gridAfter w:val="1"/>
          <w:wAfter w:w="332" w:type="dxa"/>
          <w:trHeight w:val="360" w:hRule="atLeast"/>
        </w:trPr>
        <w:tc>
          <w:tcPr>
            <w:tcW w:w="9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项目资金（万元）</w:t>
            </w:r>
          </w:p>
        </w:tc>
        <w:tc>
          <w:tcPr>
            <w:tcW w:w="1930"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　</w:t>
            </w:r>
          </w:p>
        </w:tc>
        <w:tc>
          <w:tcPr>
            <w:tcW w:w="2060" w:type="dxa"/>
            <w:gridSpan w:val="3"/>
            <w:tcBorders>
              <w:top w:val="single" w:color="auto" w:sz="4" w:space="0"/>
              <w:left w:val="single" w:color="auto" w:sz="4" w:space="0"/>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全年预算数（A）</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全年执行数（B）</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执行率%（B/A）</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执行率得分（分）</w:t>
            </w:r>
          </w:p>
        </w:tc>
      </w:tr>
      <w:tr>
        <w:tblPrEx>
          <w:tblCellMar>
            <w:top w:w="0" w:type="dxa"/>
            <w:left w:w="108" w:type="dxa"/>
            <w:bottom w:w="0" w:type="dxa"/>
            <w:right w:w="108" w:type="dxa"/>
          </w:tblCellMar>
        </w:tblPrEx>
        <w:trPr>
          <w:gridAfter w:val="1"/>
          <w:wAfter w:w="332" w:type="dxa"/>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年度资金总额：</w:t>
            </w:r>
          </w:p>
        </w:tc>
        <w:tc>
          <w:tcPr>
            <w:tcW w:w="2060" w:type="dxa"/>
            <w:gridSpan w:val="3"/>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49.8</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34.9</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70</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70</w:t>
            </w:r>
          </w:p>
        </w:tc>
      </w:tr>
      <w:tr>
        <w:tblPrEx>
          <w:tblCellMar>
            <w:top w:w="0" w:type="dxa"/>
            <w:left w:w="108" w:type="dxa"/>
            <w:bottom w:w="0" w:type="dxa"/>
            <w:right w:w="108" w:type="dxa"/>
          </w:tblCellMar>
        </w:tblPrEx>
        <w:trPr>
          <w:gridAfter w:val="1"/>
          <w:wAfter w:w="332" w:type="dxa"/>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其中：中央补助</w:t>
            </w:r>
          </w:p>
        </w:tc>
        <w:tc>
          <w:tcPr>
            <w:tcW w:w="2060" w:type="dxa"/>
            <w:gridSpan w:val="3"/>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75"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市级补助</w:t>
            </w:r>
          </w:p>
        </w:tc>
        <w:tc>
          <w:tcPr>
            <w:tcW w:w="2060" w:type="dxa"/>
            <w:gridSpan w:val="3"/>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42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区级资金</w:t>
            </w:r>
          </w:p>
        </w:tc>
        <w:tc>
          <w:tcPr>
            <w:tcW w:w="2060" w:type="dxa"/>
            <w:gridSpan w:val="3"/>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49.8</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34.9</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70</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3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其他资金</w:t>
            </w:r>
          </w:p>
        </w:tc>
        <w:tc>
          <w:tcPr>
            <w:tcW w:w="2060" w:type="dxa"/>
            <w:gridSpan w:val="3"/>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750" w:type="dxa"/>
            <w:gridSpan w:val="1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510" w:hRule="atLeast"/>
        </w:trPr>
        <w:tc>
          <w:tcPr>
            <w:tcW w:w="93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年度总体目标</w:t>
            </w:r>
          </w:p>
        </w:tc>
        <w:tc>
          <w:tcPr>
            <w:tcW w:w="399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年初设定目标</w:t>
            </w:r>
          </w:p>
        </w:tc>
        <w:tc>
          <w:tcPr>
            <w:tcW w:w="5010" w:type="dxa"/>
            <w:gridSpan w:val="2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全年目标实际完成情况</w:t>
            </w:r>
          </w:p>
        </w:tc>
      </w:tr>
      <w:tr>
        <w:tblPrEx>
          <w:tblCellMar>
            <w:top w:w="0" w:type="dxa"/>
            <w:left w:w="108" w:type="dxa"/>
            <w:bottom w:w="0" w:type="dxa"/>
            <w:right w:w="108" w:type="dxa"/>
          </w:tblCellMar>
        </w:tblPrEx>
        <w:trPr>
          <w:gridAfter w:val="1"/>
          <w:wAfter w:w="332" w:type="dxa"/>
          <w:trHeight w:val="81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3990"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用于补助公用经费不足，保证责任区的正常运转，建学生、家长、社会满意的学校</w:t>
            </w:r>
          </w:p>
        </w:tc>
        <w:tc>
          <w:tcPr>
            <w:tcW w:w="5010" w:type="dxa"/>
            <w:gridSpan w:val="20"/>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用于补助公用经费不足，保证责任区的正常运转，建学生、家长、社会满意的学校</w:t>
            </w:r>
          </w:p>
        </w:tc>
      </w:tr>
      <w:tr>
        <w:tblPrEx>
          <w:tblCellMar>
            <w:top w:w="0" w:type="dxa"/>
            <w:left w:w="108" w:type="dxa"/>
            <w:bottom w:w="0" w:type="dxa"/>
            <w:right w:w="108" w:type="dxa"/>
          </w:tblCellMar>
        </w:tblPrEx>
        <w:trPr>
          <w:gridAfter w:val="1"/>
          <w:wAfter w:w="332" w:type="dxa"/>
          <w:trHeight w:val="480" w:hRule="atLeast"/>
        </w:trPr>
        <w:tc>
          <w:tcPr>
            <w:tcW w:w="93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绩效指标</w:t>
            </w: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指标名称</w:t>
            </w:r>
            <w:r>
              <w:rPr>
                <w:rFonts w:hint="eastAsia"/>
                <w:color w:val="000000"/>
                <w:kern w:val="2"/>
                <w:sz w:val="20"/>
                <w:szCs w:val="20"/>
              </w:rPr>
              <w:br w:type="textWrapping"/>
            </w:r>
            <w:r>
              <w:rPr>
                <w:rFonts w:hint="eastAsia"/>
                <w:color w:val="000000"/>
                <w:kern w:val="2"/>
                <w:sz w:val="20"/>
                <w:szCs w:val="20"/>
              </w:rPr>
              <w:t>（三级指标）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计量单位</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指标权重</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指标值</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全年完成值</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得分系数（%）</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指标得分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补助金额</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元</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49.8</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34.9</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21</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资金使用年份</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2020</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2020</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责任区运转正常</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受益师生 </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人</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12</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12</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家长学校满意度</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48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社会公众满意度</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60"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7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282" w:type="dxa"/>
            <w:gridSpan w:val="7"/>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166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未完成绩效目标或偏离较多的原因、改进措施及其他说明</w:t>
            </w:r>
          </w:p>
        </w:tc>
        <w:tc>
          <w:tcPr>
            <w:tcW w:w="9000" w:type="dxa"/>
            <w:gridSpan w:val="2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r>
      <w:tr>
        <w:tblPrEx>
          <w:tblCellMar>
            <w:top w:w="0" w:type="dxa"/>
            <w:left w:w="108" w:type="dxa"/>
            <w:bottom w:w="0" w:type="dxa"/>
            <w:right w:w="108" w:type="dxa"/>
          </w:tblCellMar>
        </w:tblPrEx>
        <w:trPr>
          <w:gridAfter w:val="1"/>
          <w:wAfter w:w="332" w:type="dxa"/>
          <w:trHeight w:val="27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760"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61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gridAfter w:val="1"/>
          <w:wAfter w:w="332" w:type="dxa"/>
          <w:trHeight w:val="270" w:hRule="atLeast"/>
        </w:trPr>
        <w:tc>
          <w:tcPr>
            <w:tcW w:w="2865"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sz w:val="20"/>
                <w:szCs w:val="20"/>
              </w:rPr>
            </w:pPr>
            <w:r>
              <w:rPr>
                <w:rFonts w:hint="eastAsia"/>
                <w:kern w:val="2"/>
                <w:sz w:val="20"/>
                <w:szCs w:val="20"/>
              </w:rPr>
              <w:t xml:space="preserve"> 预算单位主要领导：           </w:t>
            </w:r>
          </w:p>
        </w:tc>
        <w:tc>
          <w:tcPr>
            <w:tcW w:w="206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绩效评价负责人：</w:t>
            </w:r>
          </w:p>
        </w:tc>
        <w:tc>
          <w:tcPr>
            <w:tcW w:w="326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经办人：</w:t>
            </w: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许家奇</w:t>
            </w:r>
          </w:p>
        </w:tc>
        <w:tc>
          <w:tcPr>
            <w:tcW w:w="61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gridAfter w:val="1"/>
          <w:wAfter w:w="332" w:type="dxa"/>
          <w:trHeight w:val="33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r>
              <w:rPr>
                <w:rFonts w:hint="eastAsia" w:ascii="黑体" w:hAnsi="黑体" w:eastAsia="黑体"/>
                <w:kern w:val="2"/>
              </w:rPr>
              <w:t>附件1：</w:t>
            </w: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rFonts w:ascii="黑体" w:hAnsi="黑体" w:eastAsia="黑体"/>
                <w:kern w:val="2"/>
              </w:rPr>
            </w:pPr>
          </w:p>
        </w:tc>
        <w:tc>
          <w:tcPr>
            <w:tcW w:w="92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c>
          <w:tcPr>
            <w:tcW w:w="45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rPr>
            </w:pPr>
          </w:p>
        </w:tc>
      </w:tr>
      <w:tr>
        <w:tblPrEx>
          <w:tblCellMar>
            <w:top w:w="0" w:type="dxa"/>
            <w:left w:w="108" w:type="dxa"/>
            <w:bottom w:w="0" w:type="dxa"/>
            <w:right w:w="108" w:type="dxa"/>
          </w:tblCellMar>
        </w:tblPrEx>
        <w:trPr>
          <w:gridAfter w:val="1"/>
          <w:wAfter w:w="332" w:type="dxa"/>
          <w:trHeight w:val="585" w:hRule="atLeast"/>
        </w:trPr>
        <w:tc>
          <w:tcPr>
            <w:tcW w:w="9935" w:type="dxa"/>
            <w:gridSpan w:val="27"/>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r>
              <w:rPr>
                <w:rFonts w:hint="eastAsia"/>
                <w:b/>
                <w:bCs/>
                <w:color w:val="000000"/>
                <w:kern w:val="2"/>
                <w:sz w:val="32"/>
                <w:szCs w:val="32"/>
              </w:rPr>
              <w:t>2020年度部门（单位）项目支出绩效自评表</w:t>
            </w:r>
          </w:p>
        </w:tc>
      </w:tr>
      <w:tr>
        <w:tblPrEx>
          <w:tblCellMar>
            <w:top w:w="0" w:type="dxa"/>
            <w:left w:w="108" w:type="dxa"/>
            <w:bottom w:w="0" w:type="dxa"/>
            <w:right w:w="108" w:type="dxa"/>
          </w:tblCellMar>
        </w:tblPrEx>
        <w:trPr>
          <w:gridAfter w:val="1"/>
          <w:wAfter w:w="332" w:type="dxa"/>
          <w:trHeight w:val="585" w:hRule="atLeast"/>
        </w:trPr>
        <w:tc>
          <w:tcPr>
            <w:tcW w:w="4165" w:type="dxa"/>
            <w:gridSpan w:val="6"/>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20"/>
                <w:szCs w:val="20"/>
              </w:rPr>
            </w:pPr>
            <w:r>
              <w:rPr>
                <w:rFonts w:hint="eastAsia"/>
                <w:b/>
                <w:bCs/>
                <w:color w:val="000000"/>
                <w:kern w:val="2"/>
                <w:sz w:val="20"/>
                <w:szCs w:val="20"/>
              </w:rPr>
              <w:t>填表单位（盖章）：重庆市綦江区通惠中学</w:t>
            </w:r>
          </w:p>
        </w:tc>
        <w:tc>
          <w:tcPr>
            <w:tcW w:w="92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45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r>
      <w:tr>
        <w:tblPrEx>
          <w:tblCellMar>
            <w:top w:w="0" w:type="dxa"/>
            <w:left w:w="108" w:type="dxa"/>
            <w:bottom w:w="0" w:type="dxa"/>
            <w:right w:w="108" w:type="dxa"/>
          </w:tblCellMar>
        </w:tblPrEx>
        <w:trPr>
          <w:gridAfter w:val="1"/>
          <w:wAfter w:w="332" w:type="dxa"/>
          <w:trHeight w:val="76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项目名称</w:t>
            </w:r>
          </w:p>
        </w:tc>
        <w:tc>
          <w:tcPr>
            <w:tcW w:w="415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2020年抗疫特别国债市级预留机动资金校园维修等</w:t>
            </w:r>
          </w:p>
        </w:tc>
        <w:tc>
          <w:tcPr>
            <w:tcW w:w="166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自评总分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c>
          <w:tcPr>
            <w:tcW w:w="3190"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r>
      <w:tr>
        <w:tblPrEx>
          <w:tblCellMar>
            <w:top w:w="0" w:type="dxa"/>
            <w:left w:w="108" w:type="dxa"/>
            <w:bottom w:w="0" w:type="dxa"/>
            <w:right w:w="108" w:type="dxa"/>
          </w:tblCellMar>
        </w:tblPrEx>
        <w:trPr>
          <w:gridAfter w:val="1"/>
          <w:wAfter w:w="332" w:type="dxa"/>
          <w:trHeight w:val="55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业务主管部门</w:t>
            </w:r>
          </w:p>
        </w:tc>
        <w:tc>
          <w:tcPr>
            <w:tcW w:w="415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重庆市綦江区教育委员会</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联系人</w:t>
            </w:r>
            <w:r>
              <w:rPr>
                <w:rFonts w:hint="eastAsia"/>
                <w:color w:val="000000"/>
                <w:kern w:val="2"/>
                <w:sz w:val="20"/>
                <w:szCs w:val="20"/>
              </w:rPr>
              <w:br w:type="textWrapping"/>
            </w:r>
            <w:r>
              <w:rPr>
                <w:rFonts w:hint="eastAsia"/>
                <w:color w:val="000000"/>
                <w:kern w:val="2"/>
                <w:sz w:val="20"/>
                <w:szCs w:val="20"/>
              </w:rPr>
              <w:t>及电话</w:t>
            </w:r>
          </w:p>
        </w:tc>
        <w:tc>
          <w:tcPr>
            <w:tcW w:w="3190" w:type="dxa"/>
            <w:gridSpan w:val="1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许家奇15111838808</w:t>
            </w:r>
          </w:p>
        </w:tc>
      </w:tr>
      <w:tr>
        <w:tblPrEx>
          <w:tblCellMar>
            <w:top w:w="0" w:type="dxa"/>
            <w:left w:w="108" w:type="dxa"/>
            <w:bottom w:w="0" w:type="dxa"/>
            <w:right w:w="108" w:type="dxa"/>
          </w:tblCellMar>
        </w:tblPrEx>
        <w:trPr>
          <w:gridAfter w:val="1"/>
          <w:wAfter w:w="332" w:type="dxa"/>
          <w:trHeight w:val="360" w:hRule="atLeast"/>
        </w:trPr>
        <w:tc>
          <w:tcPr>
            <w:tcW w:w="9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项目资金（万元）</w:t>
            </w:r>
          </w:p>
        </w:tc>
        <w:tc>
          <w:tcPr>
            <w:tcW w:w="1930"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　</w:t>
            </w:r>
          </w:p>
        </w:tc>
        <w:tc>
          <w:tcPr>
            <w:tcW w:w="2220" w:type="dxa"/>
            <w:gridSpan w:val="5"/>
            <w:tcBorders>
              <w:top w:val="single" w:color="auto" w:sz="4" w:space="0"/>
              <w:left w:val="single" w:color="auto" w:sz="4" w:space="0"/>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全年预算数（A）</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全年执行数（B）</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执行率%（B/A）</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执行率得分（分）</w:t>
            </w:r>
          </w:p>
        </w:tc>
      </w:tr>
      <w:tr>
        <w:tblPrEx>
          <w:tblCellMar>
            <w:top w:w="0" w:type="dxa"/>
            <w:left w:w="108" w:type="dxa"/>
            <w:bottom w:w="0" w:type="dxa"/>
            <w:right w:w="108" w:type="dxa"/>
          </w:tblCellMar>
        </w:tblPrEx>
        <w:trPr>
          <w:gridAfter w:val="1"/>
          <w:wAfter w:w="332" w:type="dxa"/>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年度资金总额：</w:t>
            </w:r>
          </w:p>
        </w:tc>
        <w:tc>
          <w:tcPr>
            <w:tcW w:w="2220"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41.5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41.5</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10 </w:t>
            </w:r>
          </w:p>
        </w:tc>
      </w:tr>
      <w:tr>
        <w:tblPrEx>
          <w:tblCellMar>
            <w:top w:w="0" w:type="dxa"/>
            <w:left w:w="108" w:type="dxa"/>
            <w:bottom w:w="0" w:type="dxa"/>
            <w:right w:w="108" w:type="dxa"/>
          </w:tblCellMar>
        </w:tblPrEx>
        <w:trPr>
          <w:gridAfter w:val="1"/>
          <w:wAfter w:w="332" w:type="dxa"/>
          <w:trHeight w:val="36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其中：中央补助</w:t>
            </w:r>
          </w:p>
        </w:tc>
        <w:tc>
          <w:tcPr>
            <w:tcW w:w="2220"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75"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市级补助</w:t>
            </w:r>
          </w:p>
        </w:tc>
        <w:tc>
          <w:tcPr>
            <w:tcW w:w="2220"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42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区级资金</w:t>
            </w:r>
          </w:p>
        </w:tc>
        <w:tc>
          <w:tcPr>
            <w:tcW w:w="2220"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41.5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41.5</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30" w:hRule="atLeast"/>
        </w:trPr>
        <w:tc>
          <w:tcPr>
            <w:tcW w:w="935" w:type="dxa"/>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其他资金</w:t>
            </w:r>
          </w:p>
        </w:tc>
        <w:tc>
          <w:tcPr>
            <w:tcW w:w="2220"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00"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59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60" w:hRule="atLeast"/>
        </w:trPr>
        <w:tc>
          <w:tcPr>
            <w:tcW w:w="93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年度总体目标</w:t>
            </w:r>
          </w:p>
        </w:tc>
        <w:tc>
          <w:tcPr>
            <w:tcW w:w="415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年初设定目标</w:t>
            </w:r>
          </w:p>
        </w:tc>
        <w:tc>
          <w:tcPr>
            <w:tcW w:w="4850"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全年目标实际完成情况</w:t>
            </w:r>
          </w:p>
        </w:tc>
      </w:tr>
      <w:tr>
        <w:tblPrEx>
          <w:tblCellMar>
            <w:top w:w="0" w:type="dxa"/>
            <w:left w:w="108" w:type="dxa"/>
            <w:bottom w:w="0" w:type="dxa"/>
            <w:right w:w="108" w:type="dxa"/>
          </w:tblCellMar>
        </w:tblPrEx>
        <w:trPr>
          <w:gridAfter w:val="1"/>
          <w:wAfter w:w="332" w:type="dxa"/>
          <w:trHeight w:val="570"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4150" w:type="dxa"/>
            <w:gridSpan w:val="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维修改造面积520平方米，购买设备15台</w:t>
            </w:r>
          </w:p>
        </w:tc>
        <w:tc>
          <w:tcPr>
            <w:tcW w:w="4850" w:type="dxa"/>
            <w:gridSpan w:val="18"/>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维修改造面积520平方米，购买设备15台</w:t>
            </w:r>
          </w:p>
        </w:tc>
      </w:tr>
      <w:tr>
        <w:tblPrEx>
          <w:tblCellMar>
            <w:top w:w="0" w:type="dxa"/>
            <w:left w:w="108" w:type="dxa"/>
            <w:bottom w:w="0" w:type="dxa"/>
            <w:right w:w="108" w:type="dxa"/>
          </w:tblCellMar>
        </w:tblPrEx>
        <w:trPr>
          <w:gridAfter w:val="1"/>
          <w:wAfter w:w="332" w:type="dxa"/>
          <w:trHeight w:val="645" w:hRule="atLeast"/>
        </w:trPr>
        <w:tc>
          <w:tcPr>
            <w:tcW w:w="93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绩效指标</w:t>
            </w: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指标名称</w:t>
            </w:r>
            <w:r>
              <w:rPr>
                <w:rFonts w:hint="eastAsia"/>
                <w:color w:val="000000"/>
                <w:kern w:val="2"/>
                <w:sz w:val="20"/>
                <w:szCs w:val="20"/>
              </w:rPr>
              <w:br w:type="textWrapping"/>
            </w:r>
            <w:r>
              <w:rPr>
                <w:rFonts w:hint="eastAsia"/>
                <w:color w:val="000000"/>
                <w:kern w:val="2"/>
                <w:sz w:val="20"/>
                <w:szCs w:val="20"/>
              </w:rPr>
              <w:t>（三级指标）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计量单位</w:t>
            </w:r>
          </w:p>
        </w:tc>
        <w:tc>
          <w:tcPr>
            <w:tcW w:w="920"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指标权重</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指标值</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全年完成值</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得分系数（%）</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指标得分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改造维修面积</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平方米</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520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520 </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50</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工程验收合格率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工程完成率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维修成本</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元/平方</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750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750 </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受益师生</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人</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1850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2700 </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师生满意率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525" w:hRule="atLeast"/>
        </w:trPr>
        <w:tc>
          <w:tcPr>
            <w:tcW w:w="935"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93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社会满意率</w:t>
            </w:r>
          </w:p>
        </w:tc>
        <w:tc>
          <w:tcPr>
            <w:tcW w:w="13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920"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6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058" w:type="dxa"/>
            <w:gridSpan w:val="3"/>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1875" w:hRule="atLeast"/>
        </w:trPr>
        <w:tc>
          <w:tcPr>
            <w:tcW w:w="935"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未完成绩效目标或偏离较多的原因、改进措施及其他说明</w:t>
            </w:r>
          </w:p>
        </w:tc>
        <w:tc>
          <w:tcPr>
            <w:tcW w:w="9000" w:type="dxa"/>
            <w:gridSpan w:val="2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r>
      <w:tr>
        <w:tblPrEx>
          <w:tblCellMar>
            <w:top w:w="0" w:type="dxa"/>
            <w:left w:w="108" w:type="dxa"/>
            <w:bottom w:w="0" w:type="dxa"/>
            <w:right w:w="108" w:type="dxa"/>
          </w:tblCellMar>
        </w:tblPrEx>
        <w:trPr>
          <w:gridAfter w:val="1"/>
          <w:wAfter w:w="332" w:type="dxa"/>
          <w:trHeight w:val="270" w:hRule="atLeast"/>
        </w:trPr>
        <w:tc>
          <w:tcPr>
            <w:tcW w:w="935" w:type="dxa"/>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93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30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920"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6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60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c>
          <w:tcPr>
            <w:tcW w:w="45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gridAfter w:val="1"/>
          <w:wAfter w:w="332" w:type="dxa"/>
          <w:trHeight w:val="270" w:hRule="atLeast"/>
        </w:trPr>
        <w:tc>
          <w:tcPr>
            <w:tcW w:w="2865"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sz w:val="20"/>
                <w:szCs w:val="20"/>
              </w:rPr>
            </w:pPr>
            <w:r>
              <w:rPr>
                <w:rFonts w:hint="eastAsia"/>
                <w:kern w:val="2"/>
                <w:sz w:val="20"/>
                <w:szCs w:val="20"/>
              </w:rPr>
              <w:t xml:space="preserve"> 预算单位主要领导：           </w:t>
            </w:r>
          </w:p>
        </w:tc>
        <w:tc>
          <w:tcPr>
            <w:tcW w:w="2220"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绩效评价负责人：</w:t>
            </w:r>
          </w:p>
        </w:tc>
        <w:tc>
          <w:tcPr>
            <w:tcW w:w="3260"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经办人：</w:t>
            </w:r>
          </w:p>
        </w:tc>
        <w:tc>
          <w:tcPr>
            <w:tcW w:w="1140"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许家奇</w:t>
            </w:r>
          </w:p>
        </w:tc>
        <w:tc>
          <w:tcPr>
            <w:tcW w:w="450" w:type="dxa"/>
            <w:gridSpan w:val="2"/>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r>
        <w:tblPrEx>
          <w:tblCellMar>
            <w:top w:w="0" w:type="dxa"/>
            <w:left w:w="108" w:type="dxa"/>
            <w:bottom w:w="0" w:type="dxa"/>
            <w:right w:w="108" w:type="dxa"/>
          </w:tblCellMar>
        </w:tblPrEx>
        <w:trPr>
          <w:gridAfter w:val="1"/>
          <w:wAfter w:w="332" w:type="dxa"/>
          <w:trHeight w:val="585" w:hRule="atLeast"/>
        </w:trPr>
        <w:tc>
          <w:tcPr>
            <w:tcW w:w="9935" w:type="dxa"/>
            <w:gridSpan w:val="27"/>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r>
              <w:rPr>
                <w:rFonts w:hint="eastAsia"/>
                <w:b/>
                <w:bCs/>
                <w:color w:val="000000"/>
                <w:kern w:val="2"/>
                <w:sz w:val="32"/>
                <w:szCs w:val="32"/>
              </w:rPr>
              <w:t xml:space="preserve">2020年度区级预算单位项目支出绩效自评表  </w:t>
            </w:r>
          </w:p>
        </w:tc>
      </w:tr>
      <w:tr>
        <w:tblPrEx>
          <w:tblCellMar>
            <w:top w:w="0" w:type="dxa"/>
            <w:left w:w="108" w:type="dxa"/>
            <w:bottom w:w="0" w:type="dxa"/>
            <w:right w:w="108" w:type="dxa"/>
          </w:tblCellMar>
        </w:tblPrEx>
        <w:trPr>
          <w:gridAfter w:val="1"/>
          <w:wAfter w:w="332" w:type="dxa"/>
          <w:trHeight w:val="585" w:hRule="atLeast"/>
        </w:trPr>
        <w:tc>
          <w:tcPr>
            <w:tcW w:w="4935" w:type="dxa"/>
            <w:gridSpan w:val="8"/>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b/>
                <w:bCs/>
                <w:color w:val="000000"/>
                <w:kern w:val="2"/>
                <w:sz w:val="20"/>
                <w:szCs w:val="20"/>
              </w:rPr>
            </w:pPr>
            <w:r>
              <w:rPr>
                <w:rFonts w:hint="eastAsia"/>
                <w:b/>
                <w:bCs/>
                <w:color w:val="000000"/>
                <w:kern w:val="2"/>
                <w:sz w:val="20"/>
                <w:szCs w:val="20"/>
              </w:rPr>
              <w:t>填表单位（盖章）：重庆市綦江区通惠中学</w:t>
            </w:r>
          </w:p>
        </w:tc>
        <w:tc>
          <w:tcPr>
            <w:tcW w:w="1680" w:type="dxa"/>
            <w:gridSpan w:val="4"/>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597"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1138"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c>
          <w:tcPr>
            <w:tcW w:w="585"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center"/>
              <w:rPr>
                <w:b/>
                <w:bCs/>
                <w:color w:val="000000"/>
                <w:kern w:val="2"/>
                <w:sz w:val="32"/>
                <w:szCs w:val="32"/>
              </w:rPr>
            </w:pPr>
          </w:p>
        </w:tc>
      </w:tr>
      <w:tr>
        <w:tblPrEx>
          <w:tblCellMar>
            <w:top w:w="0" w:type="dxa"/>
            <w:left w:w="108" w:type="dxa"/>
            <w:bottom w:w="0" w:type="dxa"/>
            <w:right w:w="108" w:type="dxa"/>
          </w:tblCellMar>
        </w:tblPrEx>
        <w:trPr>
          <w:gridAfter w:val="1"/>
          <w:wAfter w:w="332" w:type="dxa"/>
          <w:trHeight w:val="645" w:hRule="atLeast"/>
        </w:trPr>
        <w:tc>
          <w:tcPr>
            <w:tcW w:w="1008" w:type="dxa"/>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项目名称</w:t>
            </w:r>
          </w:p>
        </w:tc>
        <w:tc>
          <w:tcPr>
            <w:tcW w:w="3927"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贫困生生活补助</w:t>
            </w:r>
          </w:p>
        </w:tc>
        <w:tc>
          <w:tcPr>
            <w:tcW w:w="1680"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自评总分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c>
          <w:tcPr>
            <w:tcW w:w="3320" w:type="dxa"/>
            <w:gridSpan w:val="15"/>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98</w:t>
            </w:r>
          </w:p>
        </w:tc>
      </w:tr>
      <w:tr>
        <w:tblPrEx>
          <w:tblCellMar>
            <w:top w:w="0" w:type="dxa"/>
            <w:left w:w="108" w:type="dxa"/>
            <w:bottom w:w="0" w:type="dxa"/>
            <w:right w:w="108" w:type="dxa"/>
          </w:tblCellMar>
        </w:tblPrEx>
        <w:trPr>
          <w:gridAfter w:val="1"/>
          <w:wAfter w:w="332" w:type="dxa"/>
          <w:trHeight w:val="645" w:hRule="atLeast"/>
        </w:trPr>
        <w:tc>
          <w:tcPr>
            <w:tcW w:w="1008" w:type="dxa"/>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业务主管部门</w:t>
            </w:r>
          </w:p>
        </w:tc>
        <w:tc>
          <w:tcPr>
            <w:tcW w:w="3927"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重庆市綦江区教育委员会</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联系人</w:t>
            </w:r>
            <w:r>
              <w:rPr>
                <w:rFonts w:hint="eastAsia"/>
                <w:color w:val="000000"/>
                <w:kern w:val="2"/>
                <w:sz w:val="20"/>
                <w:szCs w:val="20"/>
              </w:rPr>
              <w:br w:type="textWrapping"/>
            </w:r>
            <w:r>
              <w:rPr>
                <w:rFonts w:hint="eastAsia"/>
                <w:color w:val="000000"/>
                <w:kern w:val="2"/>
                <w:sz w:val="20"/>
                <w:szCs w:val="20"/>
              </w:rPr>
              <w:t>及电话</w:t>
            </w:r>
          </w:p>
        </w:tc>
        <w:tc>
          <w:tcPr>
            <w:tcW w:w="3320" w:type="dxa"/>
            <w:gridSpan w:val="15"/>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许家奇15111838808</w:t>
            </w:r>
          </w:p>
        </w:tc>
      </w:tr>
      <w:tr>
        <w:tblPrEx>
          <w:tblCellMar>
            <w:top w:w="0" w:type="dxa"/>
            <w:left w:w="108" w:type="dxa"/>
            <w:bottom w:w="0" w:type="dxa"/>
            <w:right w:w="108" w:type="dxa"/>
          </w:tblCellMar>
        </w:tblPrEx>
        <w:trPr>
          <w:gridAfter w:val="1"/>
          <w:wAfter w:w="332" w:type="dxa"/>
          <w:trHeight w:val="360" w:hRule="atLeast"/>
        </w:trPr>
        <w:tc>
          <w:tcPr>
            <w:tcW w:w="100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项目资金（万元）</w:t>
            </w:r>
          </w:p>
        </w:tc>
        <w:tc>
          <w:tcPr>
            <w:tcW w:w="1851" w:type="dxa"/>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　</w:t>
            </w:r>
          </w:p>
        </w:tc>
        <w:tc>
          <w:tcPr>
            <w:tcW w:w="2076" w:type="dxa"/>
            <w:gridSpan w:val="5"/>
            <w:tcBorders>
              <w:top w:val="single" w:color="auto" w:sz="4" w:space="0"/>
              <w:left w:val="single" w:color="auto" w:sz="4" w:space="0"/>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全年预算数（A）</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全年执行数（B）</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执行率%（B/A）</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执行率得分（分）</w:t>
            </w:r>
          </w:p>
        </w:tc>
      </w:tr>
      <w:tr>
        <w:tblPrEx>
          <w:tblCellMar>
            <w:top w:w="0" w:type="dxa"/>
            <w:left w:w="108" w:type="dxa"/>
            <w:bottom w:w="0" w:type="dxa"/>
            <w:right w:w="108" w:type="dxa"/>
          </w:tblCellMar>
        </w:tblPrEx>
        <w:trPr>
          <w:gridAfter w:val="1"/>
          <w:wAfter w:w="332" w:type="dxa"/>
          <w:trHeight w:val="360" w:hRule="atLeast"/>
        </w:trPr>
        <w:tc>
          <w:tcPr>
            <w:tcW w:w="1008"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0"/>
                <w:szCs w:val="20"/>
              </w:rPr>
            </w:pPr>
            <w:r>
              <w:rPr>
                <w:rFonts w:hint="eastAsia"/>
                <w:color w:val="000000"/>
                <w:kern w:val="2"/>
                <w:sz w:val="20"/>
                <w:szCs w:val="20"/>
              </w:rPr>
              <w:t>年度资金总额：</w:t>
            </w:r>
          </w:p>
        </w:tc>
        <w:tc>
          <w:tcPr>
            <w:tcW w:w="2076"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19.66135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19.5051</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99.2</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w:t>
            </w:r>
          </w:p>
        </w:tc>
      </w:tr>
      <w:tr>
        <w:tblPrEx>
          <w:tblCellMar>
            <w:top w:w="0" w:type="dxa"/>
            <w:left w:w="108" w:type="dxa"/>
            <w:bottom w:w="0" w:type="dxa"/>
            <w:right w:w="108" w:type="dxa"/>
          </w:tblCellMar>
        </w:tblPrEx>
        <w:trPr>
          <w:gridAfter w:val="1"/>
          <w:wAfter w:w="332" w:type="dxa"/>
          <w:trHeight w:val="360" w:hRule="atLeast"/>
        </w:trPr>
        <w:tc>
          <w:tcPr>
            <w:tcW w:w="1008"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其中：中央补助</w:t>
            </w:r>
          </w:p>
        </w:tc>
        <w:tc>
          <w:tcPr>
            <w:tcW w:w="2076"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11</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10.84375</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98.5</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75" w:hRule="atLeast"/>
        </w:trPr>
        <w:tc>
          <w:tcPr>
            <w:tcW w:w="1008"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市级补助</w:t>
            </w:r>
          </w:p>
        </w:tc>
        <w:tc>
          <w:tcPr>
            <w:tcW w:w="2076"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8.66135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8.66135</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420" w:hRule="atLeast"/>
        </w:trPr>
        <w:tc>
          <w:tcPr>
            <w:tcW w:w="1008"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区级资金</w:t>
            </w:r>
          </w:p>
        </w:tc>
        <w:tc>
          <w:tcPr>
            <w:tcW w:w="2076"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330" w:hRule="atLeast"/>
        </w:trPr>
        <w:tc>
          <w:tcPr>
            <w:tcW w:w="1008" w:type="dxa"/>
            <w:gridSpan w:val="2"/>
            <w:vMerge w:val="continue"/>
            <w:tcBorders>
              <w:top w:val="nil"/>
              <w:left w:val="single" w:color="auto" w:sz="4" w:space="0"/>
              <w:bottom w:val="single" w:color="000000"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xml:space="preserve">     其他资金</w:t>
            </w:r>
          </w:p>
        </w:tc>
        <w:tc>
          <w:tcPr>
            <w:tcW w:w="2076" w:type="dxa"/>
            <w:gridSpan w:val="5"/>
            <w:tcBorders>
              <w:top w:val="single" w:color="auto" w:sz="4" w:space="0"/>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597"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c>
          <w:tcPr>
            <w:tcW w:w="1723" w:type="dxa"/>
            <w:gridSpan w:val="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r>
      <w:tr>
        <w:tblPrEx>
          <w:tblCellMar>
            <w:top w:w="0" w:type="dxa"/>
            <w:left w:w="108" w:type="dxa"/>
            <w:bottom w:w="0" w:type="dxa"/>
            <w:right w:w="108" w:type="dxa"/>
          </w:tblCellMar>
        </w:tblPrEx>
        <w:trPr>
          <w:gridAfter w:val="1"/>
          <w:wAfter w:w="332" w:type="dxa"/>
          <w:trHeight w:val="510" w:hRule="atLeast"/>
        </w:trPr>
        <w:tc>
          <w:tcPr>
            <w:tcW w:w="1008" w:type="dxa"/>
            <w:gridSpan w:val="2"/>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年度总体目标</w:t>
            </w:r>
          </w:p>
        </w:tc>
        <w:tc>
          <w:tcPr>
            <w:tcW w:w="3927"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年初设定目标</w:t>
            </w:r>
          </w:p>
        </w:tc>
        <w:tc>
          <w:tcPr>
            <w:tcW w:w="5000" w:type="dxa"/>
            <w:gridSpan w:val="1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全年目标实际完成情况</w:t>
            </w:r>
          </w:p>
        </w:tc>
      </w:tr>
      <w:tr>
        <w:tblPrEx>
          <w:tblCellMar>
            <w:top w:w="0" w:type="dxa"/>
            <w:left w:w="108" w:type="dxa"/>
            <w:bottom w:w="0" w:type="dxa"/>
            <w:right w:w="108" w:type="dxa"/>
          </w:tblCellMar>
        </w:tblPrEx>
        <w:trPr>
          <w:gridAfter w:val="1"/>
          <w:wAfter w:w="332" w:type="dxa"/>
          <w:trHeight w:val="960"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3927" w:type="dxa"/>
            <w:gridSpan w:val="6"/>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准备解决学校191名贫困学生，资助标准分别是625元/生、期和312.5元/生、 期和700元/生、期。</w:t>
            </w:r>
          </w:p>
        </w:tc>
        <w:tc>
          <w:tcPr>
            <w:tcW w:w="5000" w:type="dxa"/>
            <w:gridSpan w:val="19"/>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准备解决学校191名贫困学生，资助标准分别是625元/生、期和312.5元/生、 期和700元/生、期。</w:t>
            </w:r>
          </w:p>
        </w:tc>
      </w:tr>
      <w:tr>
        <w:tblPrEx>
          <w:tblCellMar>
            <w:top w:w="0" w:type="dxa"/>
            <w:left w:w="108" w:type="dxa"/>
            <w:bottom w:w="0" w:type="dxa"/>
            <w:right w:w="108" w:type="dxa"/>
          </w:tblCellMar>
        </w:tblPrEx>
        <w:trPr>
          <w:gridAfter w:val="1"/>
          <w:wAfter w:w="332" w:type="dxa"/>
          <w:trHeight w:val="548" w:hRule="atLeast"/>
        </w:trPr>
        <w:tc>
          <w:tcPr>
            <w:tcW w:w="1008"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绩效指标</w:t>
            </w: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指标名称</w:t>
            </w:r>
            <w:r>
              <w:rPr>
                <w:rFonts w:hint="eastAsia"/>
                <w:color w:val="000000"/>
                <w:kern w:val="2"/>
                <w:sz w:val="20"/>
                <w:szCs w:val="20"/>
              </w:rPr>
              <w:br w:type="textWrapping"/>
            </w:r>
            <w:r>
              <w:rPr>
                <w:rFonts w:hint="eastAsia"/>
                <w:color w:val="000000"/>
                <w:kern w:val="2"/>
                <w:sz w:val="20"/>
                <w:szCs w:val="20"/>
              </w:rPr>
              <w:t>（三级指标）</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计量单位</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指标权重</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指标值</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全年完成值</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得分系数（%）</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指标得分</w:t>
            </w:r>
            <w:r>
              <w:rPr>
                <w:rFonts w:hint="eastAsia"/>
                <w:color w:val="000000"/>
                <w:kern w:val="2"/>
                <w:sz w:val="20"/>
                <w:szCs w:val="20"/>
              </w:rPr>
              <w:br w:type="textWrapping"/>
            </w:r>
            <w:r>
              <w:rPr>
                <w:rFonts w:hint="eastAsia"/>
                <w:color w:val="000000"/>
                <w:kern w:val="2"/>
                <w:sz w:val="20"/>
                <w:szCs w:val="20"/>
              </w:rPr>
              <w:t>（分</w:t>
            </w:r>
            <w:r>
              <w:rPr>
                <w:rFonts w:hint="eastAsia"/>
                <w:color w:val="000000"/>
                <w:kern w:val="2"/>
                <w:sz w:val="20"/>
                <w:szCs w:val="20"/>
                <w:lang w:eastAsia="zh-CN"/>
              </w:rPr>
              <w:t>）</w:t>
            </w:r>
          </w:p>
        </w:tc>
      </w:tr>
      <w:tr>
        <w:tblPrEx>
          <w:tblCellMar>
            <w:top w:w="0" w:type="dxa"/>
            <w:left w:w="108" w:type="dxa"/>
            <w:bottom w:w="0" w:type="dxa"/>
            <w:right w:w="108" w:type="dxa"/>
          </w:tblCellMar>
        </w:tblPrEx>
        <w:trPr>
          <w:gridAfter w:val="1"/>
          <w:wAfter w:w="332" w:type="dxa"/>
          <w:trHeight w:val="585"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资助人次</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人次</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191</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191</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gridAfter w:val="1"/>
          <w:wAfter w:w="332" w:type="dxa"/>
          <w:trHeight w:val="441"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补助标准</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元/期（天）</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625/期和312.5/期</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625/期和312.5/期</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20</w:t>
            </w:r>
          </w:p>
        </w:tc>
      </w:tr>
      <w:tr>
        <w:tblPrEx>
          <w:tblCellMar>
            <w:top w:w="0" w:type="dxa"/>
            <w:left w:w="108" w:type="dxa"/>
            <w:bottom w:w="0" w:type="dxa"/>
            <w:right w:w="108" w:type="dxa"/>
          </w:tblCellMar>
        </w:tblPrEx>
        <w:trPr>
          <w:gridAfter w:val="1"/>
          <w:wAfter w:w="332" w:type="dxa"/>
          <w:trHeight w:val="600"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资助发放精准度</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600"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资金到位准时度</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572"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保障贫困学生入学率</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30</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30</w:t>
            </w:r>
          </w:p>
        </w:tc>
      </w:tr>
      <w:tr>
        <w:tblPrEx>
          <w:tblCellMar>
            <w:top w:w="0" w:type="dxa"/>
            <w:left w:w="108" w:type="dxa"/>
            <w:bottom w:w="0" w:type="dxa"/>
            <w:right w:w="108" w:type="dxa"/>
          </w:tblCellMar>
        </w:tblPrEx>
        <w:trPr>
          <w:gridAfter w:val="1"/>
          <w:wAfter w:w="332" w:type="dxa"/>
          <w:trHeight w:val="615"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家长学校满意度</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490" w:hRule="atLeast"/>
        </w:trPr>
        <w:tc>
          <w:tcPr>
            <w:tcW w:w="1008" w:type="dxa"/>
            <w:gridSpan w:val="2"/>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rPr>
                <w:color w:val="000000"/>
                <w:kern w:val="2"/>
                <w:sz w:val="20"/>
                <w:szCs w:val="20"/>
              </w:rPr>
            </w:pPr>
          </w:p>
        </w:tc>
        <w:tc>
          <w:tcPr>
            <w:tcW w:w="185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社会公众满意度</w:t>
            </w:r>
          </w:p>
        </w:tc>
        <w:tc>
          <w:tcPr>
            <w:tcW w:w="1298"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w:t>
            </w:r>
          </w:p>
        </w:tc>
        <w:tc>
          <w:tcPr>
            <w:tcW w:w="778" w:type="dxa"/>
            <w:gridSpan w:val="3"/>
            <w:tcBorders>
              <w:top w:val="nil"/>
              <w:left w:val="nil"/>
              <w:bottom w:val="single" w:color="auto" w:sz="4" w:space="0"/>
              <w:right w:val="nil"/>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c>
          <w:tcPr>
            <w:tcW w:w="1680"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88" w:type="dxa"/>
            <w:gridSpan w:val="4"/>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1134" w:type="dxa"/>
            <w:gridSpan w:val="6"/>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100%</w:t>
            </w:r>
          </w:p>
        </w:tc>
        <w:tc>
          <w:tcPr>
            <w:tcW w:w="998" w:type="dxa"/>
            <w:gridSpan w:val="5"/>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5</w:t>
            </w:r>
          </w:p>
        </w:tc>
      </w:tr>
      <w:tr>
        <w:tblPrEx>
          <w:tblCellMar>
            <w:top w:w="0" w:type="dxa"/>
            <w:left w:w="108" w:type="dxa"/>
            <w:bottom w:w="0" w:type="dxa"/>
            <w:right w:w="108" w:type="dxa"/>
          </w:tblCellMar>
        </w:tblPrEx>
        <w:trPr>
          <w:gridAfter w:val="1"/>
          <w:wAfter w:w="332" w:type="dxa"/>
          <w:trHeight w:val="1845" w:hRule="atLeast"/>
        </w:trPr>
        <w:tc>
          <w:tcPr>
            <w:tcW w:w="1008" w:type="dxa"/>
            <w:gridSpan w:val="2"/>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未完成绩效目标或偏离较多的原因、改进措施及其他说明</w:t>
            </w:r>
          </w:p>
        </w:tc>
        <w:tc>
          <w:tcPr>
            <w:tcW w:w="8927" w:type="dxa"/>
            <w:gridSpan w:val="25"/>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color w:val="000000"/>
                <w:kern w:val="2"/>
                <w:sz w:val="20"/>
                <w:szCs w:val="20"/>
              </w:rPr>
            </w:pPr>
            <w:r>
              <w:rPr>
                <w:rFonts w:hint="eastAsia"/>
                <w:color w:val="000000"/>
                <w:kern w:val="2"/>
                <w:sz w:val="20"/>
                <w:szCs w:val="20"/>
              </w:rPr>
              <w:t>　</w:t>
            </w:r>
          </w:p>
        </w:tc>
      </w:tr>
      <w:tr>
        <w:tblPrEx>
          <w:tblCellMar>
            <w:top w:w="0" w:type="dxa"/>
            <w:left w:w="108" w:type="dxa"/>
            <w:bottom w:w="0" w:type="dxa"/>
            <w:right w:w="108" w:type="dxa"/>
          </w:tblCellMar>
        </w:tblPrEx>
        <w:trPr>
          <w:gridAfter w:val="1"/>
          <w:wAfter w:w="332" w:type="dxa"/>
          <w:trHeight w:val="270" w:hRule="atLeast"/>
        </w:trPr>
        <w:tc>
          <w:tcPr>
            <w:tcW w:w="2859"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kern w:val="2"/>
                <w:sz w:val="20"/>
                <w:szCs w:val="20"/>
              </w:rPr>
            </w:pPr>
            <w:r>
              <w:rPr>
                <w:rFonts w:hint="eastAsia"/>
                <w:kern w:val="2"/>
                <w:sz w:val="20"/>
                <w:szCs w:val="20"/>
              </w:rPr>
              <w:t xml:space="preserve"> 预算单位主要领导：           </w:t>
            </w:r>
          </w:p>
        </w:tc>
        <w:tc>
          <w:tcPr>
            <w:tcW w:w="2076" w:type="dxa"/>
            <w:gridSpan w:val="5"/>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绩效评价负责人：</w:t>
            </w:r>
          </w:p>
        </w:tc>
        <w:tc>
          <w:tcPr>
            <w:tcW w:w="3277" w:type="dxa"/>
            <w:gridSpan w:val="10"/>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经办人：</w:t>
            </w:r>
          </w:p>
        </w:tc>
        <w:tc>
          <w:tcPr>
            <w:tcW w:w="1138" w:type="dxa"/>
            <w:gridSpan w:val="6"/>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jc w:val="right"/>
              <w:rPr>
                <w:kern w:val="2"/>
                <w:sz w:val="20"/>
                <w:szCs w:val="20"/>
              </w:rPr>
            </w:pPr>
            <w:r>
              <w:rPr>
                <w:rFonts w:hint="eastAsia"/>
                <w:kern w:val="2"/>
                <w:sz w:val="20"/>
                <w:szCs w:val="20"/>
              </w:rPr>
              <w:t>许家奇</w:t>
            </w:r>
          </w:p>
        </w:tc>
        <w:tc>
          <w:tcPr>
            <w:tcW w:w="585" w:type="dxa"/>
            <w:gridSpan w:val="3"/>
            <w:tcBorders>
              <w:top w:val="nil"/>
              <w:left w:val="nil"/>
              <w:bottom w:val="nil"/>
              <w:right w:val="nil"/>
            </w:tcBorders>
            <w:shd w:val="clear" w:color="auto" w:fill="auto"/>
            <w:vAlign w:val="center"/>
          </w:tcPr>
          <w:p>
            <w:pPr>
              <w:keepNext w:val="0"/>
              <w:keepLines w:val="0"/>
              <w:widowControl/>
              <w:suppressLineNumbers w:val="0"/>
              <w:spacing w:before="0" w:beforeAutospacing="0" w:after="0" w:afterAutospacing="0"/>
              <w:ind w:left="0" w:right="0"/>
              <w:rPr>
                <w:color w:val="000000"/>
                <w:kern w:val="2"/>
                <w:sz w:val="22"/>
                <w:szCs w:val="22"/>
              </w:rPr>
            </w:pPr>
          </w:p>
        </w:tc>
      </w:tr>
    </w:tbl>
    <w:p>
      <w:pPr>
        <w:pStyle w:val="4"/>
        <w:shd w:val="clear" w:color="auto" w:fill="FFFFFF"/>
      </w:pPr>
      <w:r>
        <w:rPr>
          <w:rStyle w:val="7"/>
          <w:rFonts w:hint="eastAsia"/>
          <w:sz w:val="27"/>
          <w:szCs w:val="27"/>
        </w:rPr>
        <w:t>2.绩效自评报告或案例</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无委托第三方开展绩效自评。</w:t>
      </w:r>
    </w:p>
    <w:p>
      <w:pPr>
        <w:pStyle w:val="4"/>
        <w:shd w:val="clear" w:color="auto" w:fill="FFFFFF"/>
      </w:pPr>
      <w:r>
        <w:rPr>
          <w:rStyle w:val="7"/>
          <w:rFonts w:hint="eastAsia"/>
          <w:sz w:val="27"/>
          <w:szCs w:val="27"/>
        </w:rPr>
        <w:t>（三）重点绩效评价结果</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无委托第三方对部门政策或项目开展重点绩效评价</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六、专业名词解释</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（一）财政拨款收入：指本年度从本级财政部门取得的财政拨款，包括一般公共预算财政拨款和政府性基金预算财政拨款。</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（二）事业收入：指事业单位开展专业业务活动及其辅助活动取得的现金流入；事业单位收到的财政专户实际核拨的教育收费等资金在此反映。</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（三）经营收入：指事业单位在专业业务活动及其辅助活动之外开展非独立核算经营活动取得的现金流入。</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（五）使用非财政拨款结余：指单位在当年的“财政拨款收入”、“事业收入”、“经营收入”、“其他收入”等不足以安排当年支出的情况下，使用以前年度积累的非财政拨款结余弥补本年度收支缺口的资金。</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（六）年初结转和结余：指单位上年结转本年使用的基本支出结转、项目支出结转和结余、经营结余。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（七）结余分配：指单位按照国家有关规定，缴纳所得税、提取专用基金、转入非财政拨款结余等当年结余的分配情况。</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（八）年末结转和结余：指单位结转下年的基本支出结转、项目支出结转和结余、经营结余。</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（十）项目支出：指在基本支出之外为完成特定行政任务和事业发展目标所发生的支出。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（十一）经营支出：指事业单位在专业业务活动及其辅助活动之外开展非独立核算经营活动发生的支出。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（十四）工资福利支出（支出经济分类科目类级）：反映单位开支的在职职工和编制外长期聘用人员的各类劳动报酬，以及为上述人员缴纳的各项社会保险费等。</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（十五）商品和服务支出（支出经济分类科目类级）：反映单位购买商品和服务的支出（不包括用于购置固定资产的支出、战略性和应急储备支出）。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（十六）对个人和家庭的补助（支出经济分类科目类级）：反映用于对个人和家庭的补助支出。</w:t>
      </w:r>
    </w:p>
    <w:p>
      <w:pPr>
        <w:keepNext w:val="0"/>
        <w:keepLines w:val="0"/>
        <w:pageBreakBefore w:val="0"/>
        <w:widowControl/>
        <w:kinsoku/>
        <w:wordWrap/>
        <w:overflowPunct/>
        <w:topLinePunct w:val="0"/>
        <w:autoSpaceDE/>
        <w:autoSpaceDN/>
        <w:bidi w:val="0"/>
        <w:adjustRightInd/>
        <w:snapToGrid/>
        <w:spacing w:line="600" w:lineRule="exact"/>
        <w:textAlignment w:val="auto"/>
        <w:outlineLvl w:val="9"/>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rPr>
          <w:rFonts w:hint="eastAsia" w:ascii="方正黑体_GBK" w:hAnsi="方正黑体_GBK" w:eastAsia="方正黑体_GBK" w:cs="方正黑体_GBK"/>
          <w:sz w:val="32"/>
          <w:szCs w:val="32"/>
        </w:rPr>
      </w:pPr>
      <w:r>
        <w:rPr>
          <w:rStyle w:val="7"/>
          <w:rFonts w:hint="eastAsia" w:ascii="方正黑体_GBK" w:hAnsi="方正黑体_GBK" w:eastAsia="方正黑体_GBK" w:cs="方正黑体_GBK"/>
          <w:sz w:val="32"/>
          <w:szCs w:val="32"/>
        </w:rPr>
        <w:t>七、决算公开联系方式及信息反馈渠道</w:t>
      </w:r>
    </w:p>
    <w:p>
      <w:pPr>
        <w:pStyle w:val="10"/>
        <w:widowControl/>
        <w:tabs>
          <w:tab w:val="center" w:pos="4153"/>
          <w:tab w:val="left" w:pos="7275"/>
        </w:tabs>
        <w:spacing w:line="600" w:lineRule="exact"/>
        <w:ind w:left="0" w:firstLine="416" w:firstLineChars="130"/>
        <w:rPr>
          <w:rFonts w:eastAsia="方正仿宋_GBK"/>
          <w:sz w:val="32"/>
          <w:szCs w:val="32"/>
          <w:lang w:val="en-US"/>
        </w:rPr>
      </w:pPr>
      <w:r>
        <w:rPr>
          <w:rFonts w:hint="eastAsia" w:ascii="方正仿宋_GBK" w:hAnsi="方正仿宋_GBK" w:eastAsia="方正仿宋_GBK" w:cs="方正仿宋_GBK"/>
          <w:kern w:val="0"/>
          <w:sz w:val="32"/>
          <w:szCs w:val="32"/>
          <w:lang w:val="en-US" w:eastAsia="zh-CN" w:bidi="ar-SA"/>
        </w:rPr>
        <w:t>部门决算公开联系人：许家奇  联系方式：023-48601186</w:t>
      </w:r>
    </w:p>
    <w:p>
      <w:pPr>
        <w:pStyle w:val="4"/>
        <w:shd w:val="clear" w:color="auto" w:fill="FFFFFF"/>
      </w:pPr>
    </w:p>
    <w:sectPr>
      <w:pgSz w:w="11907" w:h="16840"/>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isplayHorizontalDrawingGridEvery w:val="0"/>
  <w:displayVerticalDrawingGridEvery w:val="2"/>
  <w:characterSpacingControl w:val="doNotCompress"/>
  <w:compat>
    <w:balanceSingleByteDoubleByteWidth/>
    <w:doNotExpandShiftReturn/>
    <w:adjustLineHeightInTable/>
    <w:useFELayout/>
    <w:doNotUseIndentAsNumberingTabStop/>
    <w:useAltKinsokuLineBreakRules/>
    <w:compatSetting w:name="compatibilityMode" w:uri="http://schemas.microsoft.com/office/word" w:val="12"/>
  </w:compat>
  <w:docVars>
    <w:docVar w:name="commondata" w:val="eyJoZGlkIjoiNmEzYWYxYTY4NzQ3ZjAxZTg4Njg0OTUxNTYxM2Y5ZGQifQ=="/>
  </w:docVars>
  <w:rsids>
    <w:rsidRoot w:val="00596C72"/>
    <w:rsid w:val="00036BFF"/>
    <w:rsid w:val="003E717C"/>
    <w:rsid w:val="00473C1D"/>
    <w:rsid w:val="00596C72"/>
    <w:rsid w:val="0063393E"/>
    <w:rsid w:val="007D4251"/>
    <w:rsid w:val="008C6545"/>
    <w:rsid w:val="008F04F2"/>
    <w:rsid w:val="00A83F46"/>
    <w:rsid w:val="00BE311A"/>
    <w:rsid w:val="00C437E3"/>
    <w:rsid w:val="00DC6A69"/>
    <w:rsid w:val="0E6A6B1A"/>
    <w:rsid w:val="13BB0C5A"/>
    <w:rsid w:val="146870F0"/>
    <w:rsid w:val="6DE11F37"/>
    <w:rsid w:val="73297091"/>
    <w:rsid w:val="7D5C4E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link w:val="11"/>
    <w:semiHidden/>
    <w:unhideWhenUsed/>
    <w:uiPriority w:val="99"/>
    <w:pPr>
      <w:tabs>
        <w:tab w:val="center" w:pos="4153"/>
        <w:tab w:val="right" w:pos="8306"/>
      </w:tabs>
      <w:snapToGrid w:val="0"/>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style>
  <w:style w:type="character" w:styleId="7">
    <w:name w:val="Strong"/>
    <w:basedOn w:val="6"/>
    <w:qFormat/>
    <w:uiPriority w:val="22"/>
    <w:rPr>
      <w:b/>
      <w:bCs/>
    </w:rPr>
  </w:style>
  <w:style w:type="character" w:customStyle="1" w:styleId="8">
    <w:name w:val="页眉 Char"/>
    <w:basedOn w:val="6"/>
    <w:link w:val="3"/>
    <w:semiHidden/>
    <w:qFormat/>
    <w:uiPriority w:val="99"/>
    <w:rPr>
      <w:rFonts w:ascii="宋体" w:hAnsi="宋体" w:eastAsia="宋体" w:cs="宋体"/>
      <w:sz w:val="18"/>
      <w:szCs w:val="18"/>
    </w:rPr>
  </w:style>
  <w:style w:type="character" w:customStyle="1" w:styleId="9">
    <w:name w:val="页脚 Char"/>
    <w:basedOn w:val="6"/>
    <w:link w:val="2"/>
    <w:semiHidden/>
    <w:qFormat/>
    <w:uiPriority w:val="99"/>
    <w:rPr>
      <w:rFonts w:ascii="宋体" w:hAnsi="宋体" w:eastAsia="宋体" w:cs="宋体"/>
      <w:sz w:val="18"/>
      <w:szCs w:val="18"/>
    </w:rPr>
  </w:style>
  <w:style w:type="paragraph" w:customStyle="1" w:styleId="10">
    <w:name w:val="msolist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Times New Roman" w:hAnsi="Times New Roman" w:eastAsia="宋体" w:cs="Times New Roman"/>
      <w:kern w:val="2"/>
      <w:sz w:val="21"/>
      <w:szCs w:val="22"/>
      <w:lang w:val="en-US" w:eastAsia="zh-CN" w:bidi="ar"/>
    </w:rPr>
  </w:style>
  <w:style w:type="character" w:customStyle="1" w:styleId="11">
    <w:name w:val="页脚 Char1"/>
    <w:basedOn w:val="6"/>
    <w:link w:val="2"/>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5661</Words>
  <Characters>6570</Characters>
  <Lines>15</Lines>
  <Paragraphs>14</Paragraphs>
  <TotalTime>80</TotalTime>
  <ScaleCrop>false</ScaleCrop>
  <LinksUpToDate>false</LinksUpToDate>
  <CharactersWithSpaces>6765</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2022-08-28T08:48:00Z</dcterms:created>
  <dc:creator>pc-dek1</dc:creator>
  <cp:lastModifiedBy>陈列</cp:lastModifiedBy>
  <dcterms:modified xsi:type="dcterms:W3CDTF">2022-09-01T14:51:10Z</dcterms:modified>
  <dc:title>公开报告模板</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E695C4FAEEED4B828EBDA4D576C30F2D</vt:lpwstr>
  </property>
</Properties>
</file>