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ascii="方正小标宋_GBK" w:hAnsi="方正小标宋_GBK" w:eastAsia="方正小标宋_GBK" w:cs="方正小标宋_GBK"/>
          <w:b w:val="0"/>
          <w:bCs w:val="0"/>
          <w:spacing w:val="0"/>
          <w:sz w:val="44"/>
          <w:szCs w:val="44"/>
          <w:highlight w:val="none"/>
          <w:u w:val="none" w:color="auto"/>
        </w:rPr>
      </w:pPr>
      <w:r>
        <w:rPr>
          <w:rFonts w:ascii="方正小标宋_GBK" w:hAnsi="方正小标宋_GBK" w:eastAsia="方正小标宋_GBK" w:cs="方正小标宋_GBK"/>
          <w:b w:val="0"/>
          <w:bCs w:val="0"/>
          <w:spacing w:val="0"/>
          <w:sz w:val="44"/>
          <w:szCs w:val="44"/>
          <w:highlight w:val="none"/>
          <w:u w:val="none" w:color="auto"/>
        </w:rPr>
        <w:t>重庆市綦江区古南街道社区卫生服务中心</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方正小标宋_GBK" w:hAnsi="方正小标宋_GBK" w:eastAsia="方正小标宋_GBK" w:cs="方正小标宋_GBK"/>
          <w:b w:val="0"/>
          <w:bCs w:val="0"/>
          <w:spacing w:val="0"/>
          <w:sz w:val="36"/>
          <w:szCs w:val="36"/>
          <w:highlight w:val="none"/>
          <w:u w:val="none" w:color="auto"/>
          <w:shd w:val="clear" w:color="auto" w:fill="FFFFFF"/>
        </w:rPr>
      </w:pPr>
      <w:r>
        <w:rPr>
          <w:rFonts w:ascii="方正小标宋_GBK" w:hAnsi="方正小标宋_GBK" w:eastAsia="方正小标宋_GBK" w:cs="方正小标宋_GBK"/>
          <w:b w:val="0"/>
          <w:bCs w:val="0"/>
          <w:spacing w:val="0"/>
          <w:sz w:val="44"/>
          <w:szCs w:val="44"/>
          <w:highlight w:val="none"/>
          <w:u w:val="none" w:color="auto"/>
          <w:shd w:val="clear" w:color="auto" w:fill="FFFFFF"/>
        </w:rPr>
        <w:t>202</w:t>
      </w:r>
      <w:r>
        <w:rPr>
          <w:rFonts w:hint="eastAsia" w:ascii="方正小标宋_GBK" w:hAnsi="方正小标宋_GBK" w:eastAsia="方正小标宋_GBK" w:cs="方正小标宋_GBK"/>
          <w:b w:val="0"/>
          <w:bCs w:val="0"/>
          <w:spacing w:val="0"/>
          <w:sz w:val="44"/>
          <w:szCs w:val="44"/>
          <w:highlight w:val="none"/>
          <w:u w:val="none" w:color="auto"/>
          <w:shd w:val="clear" w:color="auto" w:fill="FFFFFF"/>
          <w:lang w:val="en-US" w:eastAsia="zh-CN"/>
        </w:rPr>
        <w:t>4</w:t>
      </w:r>
      <w:r>
        <w:rPr>
          <w:rFonts w:ascii="方正小标宋_GBK" w:hAnsi="方正小标宋_GBK" w:eastAsia="方正小标宋_GBK" w:cs="方正小标宋_GBK"/>
          <w:b w:val="0"/>
          <w:bCs w:val="0"/>
          <w:spacing w:val="0"/>
          <w:sz w:val="44"/>
          <w:szCs w:val="44"/>
          <w:highlight w:val="none"/>
          <w:u w:val="none" w:color="auto"/>
          <w:shd w:val="clear" w:color="auto" w:fill="FFFFFF"/>
        </w:rPr>
        <w:t>年度决算公开说明</w:t>
      </w:r>
    </w:p>
    <w:p>
      <w:pPr>
        <w:pStyle w:val="7"/>
        <w:keepNext w:val="0"/>
        <w:keepLines w:val="0"/>
        <w:pageBreakBefore w:val="0"/>
        <w:shd w:val="clear" w:color="auto" w:fill="FFFFFF"/>
        <w:kinsoku/>
        <w:wordWrap/>
        <w:overflowPunct/>
        <w:topLinePunct w:val="0"/>
        <w:autoSpaceDN/>
        <w:bidi w:val="0"/>
        <w:adjustRightInd/>
        <w:spacing w:beforeAutospacing="0" w:afterAutospacing="0" w:line="600" w:lineRule="exact"/>
        <w:textAlignment w:val="auto"/>
        <w:rPr>
          <w:rStyle w:val="11"/>
          <w:rFonts w:ascii="黑体" w:hAnsi="黑体" w:eastAsia="黑体" w:cs="黑体"/>
          <w:b w:val="0"/>
          <w:bCs w:val="0"/>
          <w:spacing w:val="0"/>
          <w:sz w:val="32"/>
          <w:szCs w:val="32"/>
          <w:highlight w:val="none"/>
          <w:u w:val="none" w:color="auto"/>
          <w:shd w:val="clear" w:color="auto" w:fill="FFFFFF"/>
        </w:rPr>
      </w:pPr>
    </w:p>
    <w:p>
      <w:pPr>
        <w:pStyle w:val="7"/>
        <w:keepNext w:val="0"/>
        <w:keepLines w:val="0"/>
        <w:pageBreakBefore w:val="0"/>
        <w:shd w:val="clear" w:color="auto" w:fill="FFFFFF"/>
        <w:kinsoku/>
        <w:wordWrap/>
        <w:overflowPunct/>
        <w:topLinePunct w:val="0"/>
        <w:autoSpaceDN/>
        <w:bidi w:val="0"/>
        <w:adjustRightInd/>
        <w:spacing w:beforeAutospacing="0" w:afterAutospacing="0" w:line="600" w:lineRule="exact"/>
        <w:ind w:firstLine="640" w:firstLineChars="200"/>
        <w:textAlignment w:val="auto"/>
        <w:rPr>
          <w:rFonts w:hint="eastAsia" w:ascii="方正黑体_GBK" w:hAnsi="方正黑体_GBK" w:eastAsia="方正黑体_GBK" w:cs="方正黑体_GBK"/>
          <w:b w:val="0"/>
          <w:bCs w:val="0"/>
          <w:spacing w:val="0"/>
          <w:sz w:val="32"/>
          <w:szCs w:val="32"/>
          <w:highlight w:val="none"/>
          <w:u w:val="none" w:color="auto"/>
        </w:rPr>
      </w:pPr>
      <w:r>
        <w:rPr>
          <w:rStyle w:val="11"/>
          <w:rFonts w:hint="eastAsia" w:ascii="方正黑体_GBK" w:hAnsi="方正黑体_GBK" w:eastAsia="方正黑体_GBK" w:cs="方正黑体_GBK"/>
          <w:b w:val="0"/>
          <w:bCs w:val="0"/>
          <w:spacing w:val="0"/>
          <w:sz w:val="32"/>
          <w:szCs w:val="32"/>
          <w:highlight w:val="none"/>
          <w:u w:val="none" w:color="auto"/>
          <w:shd w:val="clear" w:color="auto" w:fill="FFFFFF"/>
        </w:rPr>
        <w:t>一、单位基本情况</w:t>
      </w:r>
    </w:p>
    <w:p>
      <w:pPr>
        <w:pStyle w:val="7"/>
        <w:keepNext w:val="0"/>
        <w:keepLines w:val="0"/>
        <w:pageBreakBefore w:val="0"/>
        <w:shd w:val="clear" w:color="auto" w:fill="FFFFFF"/>
        <w:kinsoku/>
        <w:wordWrap/>
        <w:overflowPunct/>
        <w:topLinePunct w:val="0"/>
        <w:autoSpaceDN/>
        <w:bidi w:val="0"/>
        <w:adjustRightInd/>
        <w:spacing w:beforeAutospacing="0" w:afterAutospacing="0" w:line="600" w:lineRule="exact"/>
        <w:ind w:firstLine="420"/>
        <w:textAlignment w:val="auto"/>
        <w:rPr>
          <w:rFonts w:hint="eastAsia" w:ascii="方正楷体_GBK" w:hAnsi="方正楷体_GBK" w:eastAsia="方正楷体_GBK" w:cs="方正楷体_GBK"/>
          <w:b w:val="0"/>
          <w:bCs w:val="0"/>
          <w:spacing w:val="0"/>
          <w:sz w:val="32"/>
          <w:szCs w:val="32"/>
          <w:highlight w:val="none"/>
          <w:u w:val="none" w:color="auto"/>
        </w:rPr>
      </w:pPr>
      <w:r>
        <w:rPr>
          <w:rStyle w:val="11"/>
          <w:rFonts w:hint="eastAsia" w:ascii="方正楷体_GBK" w:hAnsi="方正楷体_GBK" w:eastAsia="方正楷体_GBK" w:cs="方正楷体_GBK"/>
          <w:b w:val="0"/>
          <w:bCs w:val="0"/>
          <w:spacing w:val="0"/>
          <w:sz w:val="32"/>
          <w:szCs w:val="32"/>
          <w:highlight w:val="none"/>
          <w:u w:val="none" w:color="auto"/>
          <w:shd w:val="clear" w:color="auto" w:fill="FFFFFF"/>
        </w:rPr>
        <w:t>（一）职能职责</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hAnsi="方正仿宋_GBK" w:eastAsia="方正仿宋_GBK" w:cs="方正仿宋_GBK"/>
          <w:b w:val="0"/>
          <w:bCs w:val="0"/>
          <w:spacing w:val="0"/>
          <w:sz w:val="32"/>
          <w:szCs w:val="32"/>
          <w:highlight w:val="none"/>
          <w:u w:val="none" w:color="auto"/>
        </w:rPr>
      </w:pPr>
      <w:r>
        <w:rPr>
          <w:rFonts w:hint="eastAsia" w:ascii="方正仿宋_GBK" w:hAnsi="方正仿宋_GBK" w:eastAsia="方正仿宋_GBK" w:cs="方正仿宋_GBK"/>
          <w:b w:val="0"/>
          <w:bCs w:val="0"/>
          <w:spacing w:val="0"/>
          <w:sz w:val="32"/>
          <w:szCs w:val="32"/>
          <w:highlight w:val="none"/>
          <w:u w:val="none" w:color="auto"/>
        </w:rPr>
        <w:t>重庆市</w:t>
      </w:r>
      <w:r>
        <w:rPr>
          <w:rFonts w:hint="eastAsia" w:ascii="方正仿宋_GBK" w:hAnsi="方正仿宋_GBK" w:eastAsia="方正仿宋_GBK" w:cs="方正仿宋_GBK"/>
          <w:b w:val="0"/>
          <w:bCs w:val="0"/>
          <w:color w:val="000000" w:themeColor="text1"/>
          <w:spacing w:val="0"/>
          <w:sz w:val="32"/>
          <w:szCs w:val="32"/>
          <w:highlight w:val="none"/>
          <w:u w:val="none" w:color="auto"/>
          <w:shd w:val="clear" w:color="auto" w:fill="auto"/>
          <w:lang w:eastAsia="zh-CN"/>
        </w:rPr>
        <w:t>綦江区古南街道社区卫生服务中心</w:t>
      </w:r>
      <w:r>
        <w:rPr>
          <w:rFonts w:hint="eastAsia" w:ascii="方正仿宋_GBK" w:hAnsi="方正仿宋_GBK" w:eastAsia="方正仿宋_GBK" w:cs="方正仿宋_GBK"/>
          <w:b w:val="0"/>
          <w:bCs w:val="0"/>
          <w:color w:val="000000" w:themeColor="text1"/>
          <w:spacing w:val="0"/>
          <w:sz w:val="32"/>
          <w:szCs w:val="32"/>
          <w:highlight w:val="none"/>
          <w:u w:val="none" w:color="auto"/>
          <w:shd w:val="clear" w:color="auto" w:fill="auto"/>
          <w:lang w:val="en-US" w:eastAsia="zh-CN"/>
        </w:rPr>
        <w:t>（</w:t>
      </w:r>
      <w:r>
        <w:rPr>
          <w:rFonts w:hint="eastAsia" w:ascii="方正仿宋_GBK" w:hAnsi="方正仿宋_GBK" w:eastAsia="方正仿宋_GBK" w:cs="方正仿宋_GBK"/>
          <w:b w:val="0"/>
          <w:bCs w:val="0"/>
          <w:color w:val="000000" w:themeColor="text1"/>
          <w:spacing w:val="0"/>
          <w:sz w:val="32"/>
          <w:szCs w:val="32"/>
          <w:highlight w:val="none"/>
          <w:u w:val="none" w:color="auto"/>
          <w:shd w:val="clear" w:color="auto" w:fill="auto"/>
          <w:lang w:eastAsia="zh-CN"/>
        </w:rPr>
        <w:t>綦江区老年病防治医院</w:t>
      </w:r>
      <w:r>
        <w:rPr>
          <w:rFonts w:hint="eastAsia" w:ascii="方正仿宋_GBK" w:hAnsi="方正仿宋_GBK" w:eastAsia="方正仿宋_GBK" w:cs="方正仿宋_GBK"/>
          <w:b w:val="0"/>
          <w:bCs w:val="0"/>
          <w:color w:val="000000" w:themeColor="text1"/>
          <w:spacing w:val="0"/>
          <w:sz w:val="32"/>
          <w:szCs w:val="32"/>
          <w:highlight w:val="none"/>
          <w:u w:val="none" w:color="auto"/>
          <w:shd w:val="clear" w:color="auto" w:fill="auto"/>
          <w:lang w:val="en-US" w:eastAsia="zh-CN"/>
        </w:rPr>
        <w:t>）</w:t>
      </w:r>
      <w:r>
        <w:rPr>
          <w:rFonts w:hint="eastAsia" w:ascii="方正仿宋_GBK" w:hAnsi="方正仿宋_GBK" w:eastAsia="方正仿宋_GBK" w:cs="方正仿宋_GBK"/>
          <w:b w:val="0"/>
          <w:bCs w:val="0"/>
          <w:color w:val="000000" w:themeColor="text1"/>
          <w:spacing w:val="0"/>
          <w:sz w:val="32"/>
          <w:szCs w:val="32"/>
          <w:highlight w:val="none"/>
          <w:u w:val="none" w:color="auto"/>
          <w:shd w:val="clear" w:color="auto" w:fill="auto"/>
          <w:lang w:eastAsia="zh-CN"/>
        </w:rPr>
        <w:t>，始建于1958年，是一所集医疗、预防、康复、保健、急救、公共卫生服务及科研教学为一体的公立医疗机构</w:t>
      </w:r>
      <w:r>
        <w:rPr>
          <w:rFonts w:hint="eastAsia" w:ascii="方正仿宋_GBK" w:hAnsi="方正仿宋_GBK" w:eastAsia="方正仿宋_GBK" w:cs="方正仿宋_GBK"/>
          <w:b w:val="0"/>
          <w:bCs w:val="0"/>
          <w:color w:val="000000" w:themeColor="text1"/>
          <w:spacing w:val="0"/>
          <w:sz w:val="32"/>
          <w:szCs w:val="32"/>
          <w:highlight w:val="none"/>
          <w:u w:val="none" w:color="auto"/>
          <w:shd w:val="clear" w:color="auto" w:fill="auto"/>
          <w:lang w:val="en-US" w:eastAsia="zh-CN"/>
        </w:rPr>
        <w:t>。</w:t>
      </w:r>
    </w:p>
    <w:p>
      <w:pPr>
        <w:pStyle w:val="7"/>
        <w:keepNext w:val="0"/>
        <w:keepLines w:val="0"/>
        <w:pageBreakBefore w:val="0"/>
        <w:shd w:val="clear" w:color="auto" w:fill="FFFFFF"/>
        <w:kinsoku/>
        <w:wordWrap/>
        <w:overflowPunct/>
        <w:topLinePunct w:val="0"/>
        <w:autoSpaceDN/>
        <w:bidi w:val="0"/>
        <w:adjustRightInd/>
        <w:spacing w:beforeAutospacing="0" w:afterAutospacing="0" w:line="600" w:lineRule="exact"/>
        <w:ind w:firstLine="420"/>
        <w:textAlignment w:val="auto"/>
        <w:rPr>
          <w:rStyle w:val="11"/>
          <w:rFonts w:hint="default" w:ascii="方正楷体_GBK" w:hAnsi="方正楷体_GBK" w:eastAsia="方正楷体_GBK" w:cs="方正楷体_GBK"/>
          <w:b w:val="0"/>
          <w:bCs w:val="0"/>
          <w:spacing w:val="0"/>
          <w:sz w:val="32"/>
          <w:szCs w:val="32"/>
          <w:highlight w:val="none"/>
          <w:u w:val="none" w:color="auto"/>
          <w:shd w:val="clear" w:color="auto" w:fill="FFFFFF"/>
        </w:rPr>
      </w:pPr>
      <w:r>
        <w:rPr>
          <w:rStyle w:val="11"/>
          <w:rFonts w:hint="eastAsia" w:ascii="方正楷体_GBK" w:hAnsi="方正楷体_GBK" w:eastAsia="方正楷体_GBK" w:cs="方正楷体_GBK"/>
          <w:b w:val="0"/>
          <w:bCs w:val="0"/>
          <w:spacing w:val="0"/>
          <w:sz w:val="32"/>
          <w:szCs w:val="32"/>
          <w:highlight w:val="none"/>
          <w:u w:val="none" w:color="auto"/>
          <w:shd w:val="clear" w:color="auto" w:fill="FFFFFF"/>
        </w:rPr>
        <w:t>（二）机构设置</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hAnsi="方正仿宋_GBK" w:eastAsia="方正仿宋_GBK" w:cs="方正仿宋_GBK"/>
          <w:b w:val="0"/>
          <w:bCs w:val="0"/>
          <w:spacing w:val="0"/>
          <w:sz w:val="32"/>
          <w:szCs w:val="32"/>
          <w:highlight w:val="none"/>
          <w:u w:val="none" w:color="auto"/>
        </w:rPr>
      </w:pPr>
      <w:r>
        <w:rPr>
          <w:rFonts w:hint="eastAsia" w:ascii="方正仿宋_GBK" w:hAnsi="方正仿宋_GBK" w:eastAsia="方正仿宋_GBK" w:cs="方正仿宋_GBK"/>
          <w:b w:val="0"/>
          <w:bCs w:val="0"/>
          <w:spacing w:val="0"/>
          <w:sz w:val="32"/>
          <w:szCs w:val="32"/>
          <w:highlight w:val="none"/>
          <w:u w:val="none" w:color="auto"/>
        </w:rPr>
        <w:t>医院业务用房面积约17012㎡，编制床位121张，设有党政办、</w:t>
      </w:r>
      <w:r>
        <w:rPr>
          <w:rFonts w:hint="eastAsia" w:ascii="方正仿宋_GBK" w:hAnsi="方正仿宋_GBK" w:eastAsia="方正仿宋_GBK" w:cs="方正仿宋_GBK"/>
          <w:b w:val="0"/>
          <w:bCs w:val="0"/>
          <w:spacing w:val="0"/>
          <w:sz w:val="32"/>
          <w:szCs w:val="32"/>
          <w:highlight w:val="none"/>
          <w:u w:val="none" w:color="auto"/>
          <w:lang w:val="en-US" w:eastAsia="zh-CN"/>
        </w:rPr>
        <w:t>质控办</w:t>
      </w:r>
      <w:r>
        <w:rPr>
          <w:rFonts w:hint="eastAsia" w:ascii="方正仿宋_GBK" w:hAnsi="方正仿宋_GBK" w:eastAsia="方正仿宋_GBK" w:cs="方正仿宋_GBK"/>
          <w:b w:val="0"/>
          <w:bCs w:val="0"/>
          <w:spacing w:val="0"/>
          <w:sz w:val="32"/>
          <w:szCs w:val="32"/>
          <w:highlight w:val="none"/>
          <w:u w:val="none" w:color="auto"/>
        </w:rPr>
        <w:t>、医</w:t>
      </w:r>
      <w:r>
        <w:rPr>
          <w:rFonts w:hint="eastAsia" w:ascii="方正仿宋_GBK" w:hAnsi="方正仿宋_GBK" w:eastAsia="方正仿宋_GBK" w:cs="方正仿宋_GBK"/>
          <w:b w:val="0"/>
          <w:bCs w:val="0"/>
          <w:spacing w:val="0"/>
          <w:sz w:val="32"/>
          <w:szCs w:val="32"/>
          <w:highlight w:val="none"/>
          <w:u w:val="none" w:color="auto"/>
          <w:lang w:val="en-US" w:eastAsia="zh-CN"/>
        </w:rPr>
        <w:t>管</w:t>
      </w:r>
      <w:r>
        <w:rPr>
          <w:rFonts w:hint="eastAsia" w:ascii="方正仿宋_GBK" w:hAnsi="方正仿宋_GBK" w:eastAsia="方正仿宋_GBK" w:cs="方正仿宋_GBK"/>
          <w:b w:val="0"/>
          <w:bCs w:val="0"/>
          <w:spacing w:val="0"/>
          <w:sz w:val="32"/>
          <w:szCs w:val="32"/>
          <w:highlight w:val="none"/>
          <w:u w:val="none" w:color="auto"/>
        </w:rPr>
        <w:t>科、护理部、人事科、财务科、药械科、总务</w:t>
      </w:r>
      <w:r>
        <w:rPr>
          <w:rFonts w:hint="eastAsia" w:ascii="方正仿宋_GBK" w:hAnsi="方正仿宋_GBK" w:eastAsia="方正仿宋_GBK" w:cs="方正仿宋_GBK"/>
          <w:b w:val="0"/>
          <w:bCs w:val="0"/>
          <w:spacing w:val="0"/>
          <w:sz w:val="32"/>
          <w:szCs w:val="32"/>
          <w:highlight w:val="none"/>
          <w:u w:val="none" w:color="auto"/>
          <w:lang w:val="en-US" w:eastAsia="zh-CN"/>
        </w:rPr>
        <w:t>安全</w:t>
      </w:r>
      <w:r>
        <w:rPr>
          <w:rFonts w:hint="eastAsia" w:ascii="方正仿宋_GBK" w:hAnsi="方正仿宋_GBK" w:eastAsia="方正仿宋_GBK" w:cs="方正仿宋_GBK"/>
          <w:b w:val="0"/>
          <w:bCs w:val="0"/>
          <w:spacing w:val="0"/>
          <w:sz w:val="32"/>
          <w:szCs w:val="32"/>
          <w:highlight w:val="none"/>
          <w:u w:val="none" w:color="auto"/>
        </w:rPr>
        <w:t>科、医保科、基建设备科、信息科</w:t>
      </w:r>
      <w:r>
        <w:rPr>
          <w:rFonts w:hint="eastAsia" w:ascii="方正仿宋_GBK" w:hAnsi="方正仿宋_GBK" w:eastAsia="方正仿宋_GBK" w:cs="方正仿宋_GBK"/>
          <w:b w:val="0"/>
          <w:bCs w:val="0"/>
          <w:spacing w:val="0"/>
          <w:sz w:val="32"/>
          <w:szCs w:val="32"/>
          <w:highlight w:val="none"/>
          <w:u w:val="none" w:color="auto"/>
          <w:lang w:eastAsia="zh-CN"/>
        </w:rPr>
        <w:t>等</w:t>
      </w:r>
      <w:r>
        <w:rPr>
          <w:rFonts w:hint="eastAsia" w:ascii="方正仿宋_GBK" w:hAnsi="方正仿宋_GBK" w:eastAsia="方正仿宋_GBK" w:cs="方正仿宋_GBK"/>
          <w:b w:val="0"/>
          <w:bCs w:val="0"/>
          <w:spacing w:val="0"/>
          <w:sz w:val="32"/>
          <w:szCs w:val="32"/>
          <w:highlight w:val="none"/>
          <w:u w:val="none" w:color="auto"/>
          <w:lang w:val="en-US" w:eastAsia="zh-CN"/>
        </w:rPr>
        <w:t>12个</w:t>
      </w:r>
      <w:r>
        <w:rPr>
          <w:rFonts w:hint="eastAsia" w:ascii="方正仿宋_GBK" w:hAnsi="方正仿宋_GBK" w:eastAsia="方正仿宋_GBK" w:cs="方正仿宋_GBK"/>
          <w:b w:val="0"/>
          <w:bCs w:val="0"/>
          <w:spacing w:val="0"/>
          <w:sz w:val="32"/>
          <w:szCs w:val="32"/>
          <w:highlight w:val="none"/>
          <w:u w:val="none" w:color="auto"/>
          <w:lang w:eastAsia="zh-CN"/>
        </w:rPr>
        <w:t>职能科室，设有</w:t>
      </w:r>
      <w:r>
        <w:rPr>
          <w:rFonts w:hint="eastAsia" w:ascii="方正仿宋_GBK" w:hAnsi="方正仿宋_GBK" w:eastAsia="方正仿宋_GBK" w:cs="方正仿宋_GBK"/>
          <w:b w:val="0"/>
          <w:bCs w:val="0"/>
          <w:spacing w:val="0"/>
          <w:sz w:val="32"/>
          <w:szCs w:val="32"/>
          <w:highlight w:val="none"/>
          <w:u w:val="none" w:color="auto"/>
        </w:rPr>
        <w:t>全科医学科、中医科</w:t>
      </w:r>
      <w:r>
        <w:rPr>
          <w:rFonts w:hint="eastAsia" w:ascii="方正仿宋_GBK" w:hAnsi="方正仿宋_GBK" w:eastAsia="方正仿宋_GBK" w:cs="方正仿宋_GBK"/>
          <w:b w:val="0"/>
          <w:bCs w:val="0"/>
          <w:spacing w:val="0"/>
          <w:sz w:val="32"/>
          <w:szCs w:val="32"/>
          <w:highlight w:val="none"/>
          <w:u w:val="none" w:color="auto"/>
          <w:lang w:eastAsia="zh-CN"/>
        </w:rPr>
        <w:t>、</w:t>
      </w:r>
      <w:r>
        <w:rPr>
          <w:rFonts w:hint="eastAsia" w:ascii="方正仿宋_GBK" w:hAnsi="方正仿宋_GBK" w:eastAsia="方正仿宋_GBK" w:cs="方正仿宋_GBK"/>
          <w:b w:val="0"/>
          <w:bCs w:val="0"/>
          <w:spacing w:val="0"/>
          <w:sz w:val="32"/>
          <w:szCs w:val="32"/>
          <w:highlight w:val="none"/>
          <w:u w:val="none" w:color="auto"/>
        </w:rPr>
        <w:t>康复</w:t>
      </w:r>
      <w:r>
        <w:rPr>
          <w:rFonts w:hint="eastAsia" w:ascii="方正仿宋_GBK" w:hAnsi="方正仿宋_GBK" w:eastAsia="方正仿宋_GBK" w:cs="方正仿宋_GBK"/>
          <w:b w:val="0"/>
          <w:bCs w:val="0"/>
          <w:spacing w:val="0"/>
          <w:sz w:val="32"/>
          <w:szCs w:val="32"/>
          <w:highlight w:val="none"/>
          <w:u w:val="none" w:color="auto"/>
          <w:lang w:val="en-US" w:eastAsia="zh-CN"/>
        </w:rPr>
        <w:t>医学科</w:t>
      </w:r>
      <w:r>
        <w:rPr>
          <w:rFonts w:hint="eastAsia" w:ascii="方正仿宋_GBK" w:hAnsi="方正仿宋_GBK" w:eastAsia="方正仿宋_GBK" w:cs="方正仿宋_GBK"/>
          <w:b w:val="0"/>
          <w:bCs w:val="0"/>
          <w:spacing w:val="0"/>
          <w:sz w:val="32"/>
          <w:szCs w:val="32"/>
          <w:highlight w:val="none"/>
          <w:u w:val="none" w:color="auto"/>
        </w:rPr>
        <w:t>、老年医学科、</w:t>
      </w:r>
      <w:r>
        <w:rPr>
          <w:rFonts w:hint="eastAsia" w:ascii="方正仿宋_GBK" w:hAnsi="方正仿宋_GBK" w:eastAsia="方正仿宋_GBK" w:cs="方正仿宋_GBK"/>
          <w:b w:val="0"/>
          <w:bCs w:val="0"/>
          <w:spacing w:val="0"/>
          <w:sz w:val="32"/>
          <w:szCs w:val="32"/>
          <w:highlight w:val="none"/>
          <w:u w:val="none" w:color="auto"/>
          <w:lang w:eastAsia="zh-CN"/>
        </w:rPr>
        <w:t>外（妇）</w:t>
      </w:r>
      <w:r>
        <w:rPr>
          <w:rFonts w:hint="eastAsia" w:ascii="方正仿宋_GBK" w:hAnsi="方正仿宋_GBK" w:eastAsia="方正仿宋_GBK" w:cs="方正仿宋_GBK"/>
          <w:b w:val="0"/>
          <w:bCs w:val="0"/>
          <w:spacing w:val="0"/>
          <w:sz w:val="32"/>
          <w:szCs w:val="32"/>
          <w:highlight w:val="none"/>
          <w:u w:val="none" w:color="auto"/>
        </w:rPr>
        <w:t>科</w:t>
      </w:r>
      <w:r>
        <w:rPr>
          <w:rFonts w:hint="eastAsia" w:ascii="方正仿宋_GBK" w:hAnsi="方正仿宋_GBK" w:eastAsia="方正仿宋_GBK" w:cs="方正仿宋_GBK"/>
          <w:b w:val="0"/>
          <w:bCs w:val="0"/>
          <w:spacing w:val="0"/>
          <w:sz w:val="32"/>
          <w:szCs w:val="32"/>
          <w:highlight w:val="none"/>
          <w:u w:val="none" w:color="auto"/>
          <w:lang w:eastAsia="zh-CN"/>
        </w:rPr>
        <w:t>、</w:t>
      </w:r>
      <w:r>
        <w:rPr>
          <w:rFonts w:hint="eastAsia" w:ascii="方正仿宋_GBK" w:hAnsi="方正仿宋_GBK" w:eastAsia="方正仿宋_GBK" w:cs="方正仿宋_GBK"/>
          <w:b w:val="0"/>
          <w:bCs w:val="0"/>
          <w:spacing w:val="0"/>
          <w:sz w:val="32"/>
          <w:szCs w:val="32"/>
          <w:highlight w:val="none"/>
          <w:u w:val="none" w:color="auto"/>
        </w:rPr>
        <w:t>医技科、门（急）诊部</w:t>
      </w:r>
      <w:r>
        <w:rPr>
          <w:rFonts w:hint="eastAsia" w:ascii="方正仿宋_GBK" w:hAnsi="方正仿宋_GBK" w:eastAsia="方正仿宋_GBK" w:cs="方正仿宋_GBK"/>
          <w:b w:val="0"/>
          <w:bCs w:val="0"/>
          <w:spacing w:val="0"/>
          <w:sz w:val="32"/>
          <w:szCs w:val="32"/>
          <w:highlight w:val="none"/>
          <w:u w:val="none" w:color="auto"/>
          <w:lang w:eastAsia="zh-CN"/>
        </w:rPr>
        <w:t>、</w:t>
      </w:r>
      <w:r>
        <w:rPr>
          <w:rFonts w:hint="eastAsia" w:ascii="方正仿宋_GBK" w:hAnsi="方正仿宋_GBK" w:eastAsia="方正仿宋_GBK" w:cs="方正仿宋_GBK"/>
          <w:b w:val="0"/>
          <w:bCs w:val="0"/>
          <w:spacing w:val="0"/>
          <w:sz w:val="32"/>
          <w:szCs w:val="32"/>
          <w:highlight w:val="none"/>
          <w:u w:val="none" w:color="auto"/>
          <w:lang w:val="en-US" w:eastAsia="zh-CN"/>
        </w:rPr>
        <w:t>桥河全科医学科</w:t>
      </w:r>
      <w:r>
        <w:rPr>
          <w:rFonts w:hint="eastAsia" w:ascii="方正仿宋_GBK" w:hAnsi="方正仿宋_GBK" w:eastAsia="方正仿宋_GBK" w:cs="方正仿宋_GBK"/>
          <w:b w:val="0"/>
          <w:bCs w:val="0"/>
          <w:spacing w:val="0"/>
          <w:sz w:val="32"/>
          <w:szCs w:val="32"/>
          <w:highlight w:val="none"/>
          <w:u w:val="none" w:color="auto"/>
        </w:rPr>
        <w:t>等</w:t>
      </w:r>
      <w:r>
        <w:rPr>
          <w:rFonts w:hint="eastAsia" w:ascii="方正仿宋_GBK" w:hAnsi="方正仿宋_GBK" w:eastAsia="方正仿宋_GBK" w:cs="方正仿宋_GBK"/>
          <w:b w:val="0"/>
          <w:bCs w:val="0"/>
          <w:spacing w:val="0"/>
          <w:sz w:val="32"/>
          <w:szCs w:val="32"/>
          <w:highlight w:val="none"/>
          <w:u w:val="none" w:color="auto"/>
          <w:lang w:val="en-US" w:eastAsia="zh-CN"/>
        </w:rPr>
        <w:t>13个</w:t>
      </w:r>
      <w:r>
        <w:rPr>
          <w:rFonts w:hint="eastAsia" w:ascii="方正仿宋_GBK" w:hAnsi="方正仿宋_GBK" w:eastAsia="方正仿宋_GBK" w:cs="方正仿宋_GBK"/>
          <w:b w:val="0"/>
          <w:bCs w:val="0"/>
          <w:spacing w:val="0"/>
          <w:sz w:val="32"/>
          <w:szCs w:val="32"/>
          <w:highlight w:val="none"/>
          <w:u w:val="none" w:color="auto"/>
          <w:lang w:eastAsia="zh-CN"/>
        </w:rPr>
        <w:t>临床</w:t>
      </w:r>
      <w:r>
        <w:rPr>
          <w:rFonts w:hint="eastAsia" w:ascii="方正仿宋_GBK" w:hAnsi="方正仿宋_GBK" w:eastAsia="方正仿宋_GBK" w:cs="方正仿宋_GBK"/>
          <w:b w:val="0"/>
          <w:bCs w:val="0"/>
          <w:spacing w:val="0"/>
          <w:sz w:val="32"/>
          <w:szCs w:val="32"/>
          <w:highlight w:val="none"/>
          <w:u w:val="none" w:color="auto"/>
        </w:rPr>
        <w:t>科室。</w:t>
      </w:r>
      <w:r>
        <w:rPr>
          <w:rFonts w:hint="eastAsia" w:ascii="方正仿宋_GBK" w:hAnsi="方正仿宋_GBK" w:eastAsia="方正仿宋_GBK" w:cs="方正仿宋_GBK"/>
          <w:b w:val="0"/>
          <w:bCs w:val="0"/>
          <w:spacing w:val="0"/>
          <w:sz w:val="32"/>
          <w:szCs w:val="32"/>
          <w:highlight w:val="none"/>
          <w:u w:val="none" w:color="auto"/>
          <w:lang w:eastAsia="zh-CN"/>
        </w:rPr>
        <w:t>现有</w:t>
      </w:r>
      <w:r>
        <w:rPr>
          <w:rFonts w:hint="eastAsia" w:ascii="方正仿宋_GBK" w:hAnsi="方正仿宋_GBK" w:eastAsia="方正仿宋_GBK" w:cs="方正仿宋_GBK"/>
          <w:b w:val="0"/>
          <w:bCs w:val="0"/>
          <w:spacing w:val="0"/>
          <w:sz w:val="32"/>
          <w:szCs w:val="32"/>
          <w:highlight w:val="none"/>
          <w:u w:val="none" w:color="auto"/>
        </w:rPr>
        <w:t>职工178人（编制人员105人，临聘人员33人，劳务派遣人员40人），其中高级职称16人（正高级职称2人，副高级职称14人），中级职称54人。</w:t>
      </w:r>
    </w:p>
    <w:p>
      <w:pPr>
        <w:pStyle w:val="7"/>
        <w:keepNext w:val="0"/>
        <w:keepLines w:val="0"/>
        <w:pageBreakBefore w:val="0"/>
        <w:shd w:val="clear" w:color="auto" w:fill="FFFFFF"/>
        <w:kinsoku/>
        <w:wordWrap/>
        <w:overflowPunct/>
        <w:topLinePunct w:val="0"/>
        <w:autoSpaceDN/>
        <w:bidi w:val="0"/>
        <w:adjustRightInd/>
        <w:spacing w:beforeAutospacing="0" w:afterAutospacing="0" w:line="600" w:lineRule="exact"/>
        <w:ind w:firstLine="640" w:firstLineChars="200"/>
        <w:textAlignment w:val="auto"/>
        <w:rPr>
          <w:rStyle w:val="11"/>
          <w:rFonts w:hint="default" w:ascii="方正黑体_GBK" w:hAnsi="方正黑体_GBK" w:eastAsia="方正黑体_GBK" w:cs="方正黑体_GBK"/>
          <w:b w:val="0"/>
          <w:bCs w:val="0"/>
          <w:spacing w:val="0"/>
          <w:sz w:val="32"/>
          <w:szCs w:val="32"/>
          <w:highlight w:val="none"/>
          <w:u w:val="none" w:color="auto"/>
          <w:shd w:val="clear" w:color="auto" w:fill="FFFFFF"/>
        </w:rPr>
      </w:pPr>
      <w:r>
        <w:rPr>
          <w:rStyle w:val="11"/>
          <w:rFonts w:hint="eastAsia" w:ascii="方正黑体_GBK" w:hAnsi="方正黑体_GBK" w:eastAsia="方正黑体_GBK" w:cs="方正黑体_GBK"/>
          <w:b w:val="0"/>
          <w:bCs w:val="0"/>
          <w:spacing w:val="0"/>
          <w:sz w:val="32"/>
          <w:szCs w:val="32"/>
          <w:highlight w:val="none"/>
          <w:u w:val="none" w:color="auto"/>
          <w:shd w:val="clear" w:color="auto" w:fill="FFFFFF"/>
        </w:rPr>
        <w:t>二、单位决算</w:t>
      </w:r>
      <w:r>
        <w:rPr>
          <w:rStyle w:val="11"/>
          <w:rFonts w:hint="eastAsia" w:ascii="方正黑体_GBK" w:hAnsi="方正黑体_GBK" w:eastAsia="方正黑体_GBK" w:cs="方正黑体_GBK"/>
          <w:b w:val="0"/>
          <w:bCs w:val="0"/>
          <w:spacing w:val="0"/>
          <w:sz w:val="32"/>
          <w:szCs w:val="32"/>
          <w:highlight w:val="none"/>
          <w:u w:val="none" w:color="auto"/>
          <w:shd w:val="clear" w:color="auto" w:fill="FFFFFF"/>
          <w:lang w:val="en-US" w:eastAsia="zh-CN"/>
        </w:rPr>
        <w:t>收支</w:t>
      </w:r>
      <w:r>
        <w:rPr>
          <w:rStyle w:val="11"/>
          <w:rFonts w:hint="eastAsia" w:ascii="方正黑体_GBK" w:hAnsi="方正黑体_GBK" w:eastAsia="方正黑体_GBK" w:cs="方正黑体_GBK"/>
          <w:b w:val="0"/>
          <w:bCs w:val="0"/>
          <w:spacing w:val="0"/>
          <w:sz w:val="32"/>
          <w:szCs w:val="32"/>
          <w:highlight w:val="none"/>
          <w:u w:val="none" w:color="auto"/>
          <w:shd w:val="clear" w:color="auto" w:fill="FFFFFF"/>
        </w:rPr>
        <w:t>情况说明</w:t>
      </w:r>
    </w:p>
    <w:p>
      <w:pPr>
        <w:pStyle w:val="7"/>
        <w:keepNext w:val="0"/>
        <w:keepLines w:val="0"/>
        <w:pageBreakBefore w:val="0"/>
        <w:shd w:val="clear" w:color="auto" w:fill="FFFFFF"/>
        <w:kinsoku/>
        <w:wordWrap/>
        <w:overflowPunct/>
        <w:topLinePunct w:val="0"/>
        <w:autoSpaceDN/>
        <w:bidi w:val="0"/>
        <w:adjustRightInd/>
        <w:spacing w:beforeAutospacing="0" w:afterAutospacing="0" w:line="600" w:lineRule="exact"/>
        <w:ind w:firstLine="420"/>
        <w:textAlignment w:val="auto"/>
        <w:rPr>
          <w:rStyle w:val="11"/>
          <w:rFonts w:hint="eastAsia" w:ascii="方正楷体_GBK" w:hAnsi="方正楷体_GBK" w:eastAsia="方正楷体_GBK" w:cs="方正楷体_GBK"/>
          <w:b w:val="0"/>
          <w:bCs w:val="0"/>
          <w:spacing w:val="0"/>
          <w:sz w:val="32"/>
          <w:szCs w:val="32"/>
          <w:highlight w:val="none"/>
          <w:u w:val="none" w:color="auto"/>
          <w:shd w:val="clear" w:color="auto" w:fill="FFFFFF"/>
        </w:rPr>
      </w:pPr>
      <w:r>
        <w:rPr>
          <w:rStyle w:val="11"/>
          <w:rFonts w:hint="eastAsia" w:ascii="方正楷体_GBK" w:hAnsi="方正楷体_GBK" w:eastAsia="方正楷体_GBK" w:cs="方正楷体_GBK"/>
          <w:b w:val="0"/>
          <w:bCs w:val="0"/>
          <w:spacing w:val="0"/>
          <w:sz w:val="32"/>
          <w:szCs w:val="32"/>
          <w:highlight w:val="none"/>
          <w:u w:val="none" w:color="auto"/>
          <w:shd w:val="clear" w:color="auto" w:fill="FFFFFF"/>
        </w:rPr>
        <w:t>（一）收入支出决算总体情况说明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pacing w:val="0"/>
          <w:sz w:val="32"/>
          <w:szCs w:val="32"/>
          <w:highlight w:val="none"/>
          <w:u w:val="none" w:color="auto"/>
          <w:shd w:val="clear" w:color="auto" w:fill="FFFFFF"/>
        </w:rPr>
      </w:pPr>
      <w:r>
        <w:rPr>
          <w:rFonts w:hint="default" w:ascii="方正仿宋_GBK" w:hAnsi="方正仿宋_GBK" w:eastAsia="方正仿宋_GBK" w:cs="方正仿宋_GBK"/>
          <w:b w:val="0"/>
          <w:bCs w:val="0"/>
          <w:spacing w:val="0"/>
          <w:sz w:val="32"/>
          <w:szCs w:val="32"/>
          <w:highlight w:val="none"/>
          <w:u w:val="none" w:color="auto"/>
          <w:shd w:val="clear" w:color="auto" w:fill="FFFFFF"/>
        </w:rPr>
        <w:t>2024</w:t>
      </w:r>
      <w:r>
        <w:rPr>
          <w:rFonts w:ascii="方正仿宋_GBK" w:hAnsi="方正仿宋_GBK" w:eastAsia="方正仿宋_GBK" w:cs="方正仿宋_GBK"/>
          <w:b w:val="0"/>
          <w:bCs w:val="0"/>
          <w:spacing w:val="0"/>
          <w:sz w:val="32"/>
          <w:szCs w:val="32"/>
          <w:highlight w:val="none"/>
          <w:u w:val="none" w:color="auto"/>
          <w:shd w:val="clear" w:color="auto" w:fill="FFFFFF"/>
        </w:rPr>
        <w:t>年度收</w:t>
      </w:r>
      <w:r>
        <w:rPr>
          <w:rFonts w:hint="eastAsia" w:ascii="方正仿宋_GBK" w:hAnsi="方正仿宋_GBK" w:eastAsia="方正仿宋_GBK" w:cs="方正仿宋_GBK"/>
          <w:b w:val="0"/>
          <w:bCs w:val="0"/>
          <w:spacing w:val="0"/>
          <w:sz w:val="32"/>
          <w:szCs w:val="32"/>
          <w:highlight w:val="none"/>
          <w:u w:val="none" w:color="auto"/>
          <w:shd w:val="clear" w:color="auto" w:fill="FFFFFF"/>
          <w:lang w:eastAsia="zh-CN"/>
        </w:rPr>
        <w:t>、支</w:t>
      </w:r>
      <w:r>
        <w:rPr>
          <w:rFonts w:ascii="方正仿宋_GBK" w:hAnsi="方正仿宋_GBK" w:eastAsia="方正仿宋_GBK" w:cs="方正仿宋_GBK"/>
          <w:b w:val="0"/>
          <w:bCs w:val="0"/>
          <w:spacing w:val="0"/>
          <w:sz w:val="32"/>
          <w:szCs w:val="32"/>
          <w:highlight w:val="none"/>
          <w:u w:val="none" w:color="auto"/>
          <w:shd w:val="clear" w:color="auto" w:fill="FFFFFF"/>
        </w:rPr>
        <w:t>总计</w:t>
      </w:r>
      <w:r>
        <w:rPr>
          <w:rFonts w:hint="eastAsia" w:ascii="方正仿宋_GBK" w:hAnsi="方正仿宋_GBK" w:eastAsia="方正仿宋_GBK" w:cs="方正仿宋_GBK"/>
          <w:b w:val="0"/>
          <w:bCs w:val="0"/>
          <w:spacing w:val="0"/>
          <w:sz w:val="32"/>
          <w:szCs w:val="32"/>
          <w:highlight w:val="none"/>
          <w:u w:val="none" w:color="auto"/>
          <w:shd w:val="clear" w:color="auto" w:fill="FFFFFF"/>
          <w:lang w:eastAsia="zh-CN"/>
        </w:rPr>
        <w:t>均为</w:t>
      </w:r>
      <w:r>
        <w:rPr>
          <w:rFonts w:hint="default" w:ascii="方正仿宋_GBK" w:hAnsi="方正仿宋_GBK" w:eastAsia="方正仿宋_GBK" w:cs="方正仿宋_GBK"/>
          <w:b w:val="0"/>
          <w:bCs w:val="0"/>
          <w:spacing w:val="0"/>
          <w:sz w:val="32"/>
          <w:szCs w:val="32"/>
          <w:highlight w:val="none"/>
          <w:u w:val="none" w:color="auto"/>
          <w:shd w:val="clear" w:color="auto" w:fill="FFFFFF"/>
        </w:rPr>
        <w:t>4454.65</w:t>
      </w:r>
      <w:r>
        <w:rPr>
          <w:rFonts w:ascii="方正仿宋_GBK" w:hAnsi="方正仿宋_GBK" w:eastAsia="方正仿宋_GBK" w:cs="方正仿宋_GBK"/>
          <w:b w:val="0"/>
          <w:bCs w:val="0"/>
          <w:spacing w:val="0"/>
          <w:sz w:val="32"/>
          <w:szCs w:val="32"/>
          <w:highlight w:val="none"/>
          <w:u w:val="none" w:color="auto"/>
          <w:shd w:val="clear" w:color="auto" w:fill="FFFFFF"/>
        </w:rPr>
        <w:t>万元。</w:t>
      </w:r>
      <w:r>
        <w:rPr>
          <w:rFonts w:hint="default" w:ascii="方正仿宋_GBK" w:hAnsi="方正仿宋_GBK" w:eastAsia="方正仿宋_GBK" w:cs="方正仿宋_GBK"/>
          <w:b w:val="0"/>
          <w:bCs w:val="0"/>
          <w:spacing w:val="0"/>
          <w:sz w:val="32"/>
          <w:szCs w:val="32"/>
          <w:highlight w:val="none"/>
          <w:u w:val="none" w:color="auto"/>
          <w:shd w:val="clear" w:color="auto" w:fill="FFFFFF"/>
        </w:rPr>
        <w:t>收、支与2023年度相比，增加703.48万元，增长18.8%</w:t>
      </w:r>
      <w:r>
        <w:rPr>
          <w:rFonts w:ascii="方正仿宋_GBK" w:hAnsi="方正仿宋_GBK" w:eastAsia="方正仿宋_GBK" w:cs="方正仿宋_GBK"/>
          <w:b w:val="0"/>
          <w:bCs w:val="0"/>
          <w:spacing w:val="0"/>
          <w:sz w:val="32"/>
          <w:szCs w:val="32"/>
          <w:highlight w:val="none"/>
          <w:u w:val="none" w:color="auto"/>
          <w:shd w:val="clear" w:color="auto" w:fill="FFFFFF"/>
        </w:rPr>
        <w:t>，主要原因是</w:t>
      </w:r>
      <w:r>
        <w:rPr>
          <w:rFonts w:hint="eastAsia" w:ascii="方正仿宋_GBK" w:hAnsi="方正仿宋_GBK" w:eastAsia="方正仿宋_GBK" w:cs="方正仿宋_GBK"/>
          <w:b w:val="0"/>
          <w:bCs w:val="0"/>
          <w:spacing w:val="0"/>
          <w:sz w:val="32"/>
          <w:szCs w:val="32"/>
          <w:highlight w:val="none"/>
          <w:u w:val="none" w:color="auto"/>
          <w:shd w:val="clear" w:color="auto" w:fill="FFFFFF"/>
        </w:rPr>
        <w:t>本年医疗业务</w:t>
      </w:r>
      <w:r>
        <w:rPr>
          <w:rFonts w:hint="eastAsia" w:ascii="方正仿宋_GBK" w:hAnsi="方正仿宋_GBK" w:eastAsia="方正仿宋_GBK" w:cs="方正仿宋_GBK"/>
          <w:b w:val="0"/>
          <w:bCs w:val="0"/>
          <w:spacing w:val="0"/>
          <w:sz w:val="32"/>
          <w:szCs w:val="32"/>
          <w:highlight w:val="none"/>
          <w:u w:val="none" w:color="auto"/>
          <w:shd w:val="clear" w:color="auto" w:fill="FFFFFF"/>
          <w:lang w:val="en-US" w:eastAsia="zh-CN"/>
        </w:rPr>
        <w:t>拓展</w:t>
      </w:r>
      <w:r>
        <w:rPr>
          <w:rFonts w:hint="eastAsia" w:ascii="方正仿宋_GBK" w:hAnsi="方正仿宋_GBK" w:eastAsia="方正仿宋_GBK" w:cs="方正仿宋_GBK"/>
          <w:b w:val="0"/>
          <w:bCs w:val="0"/>
          <w:spacing w:val="0"/>
          <w:sz w:val="32"/>
          <w:szCs w:val="32"/>
          <w:highlight w:val="none"/>
          <w:u w:val="none" w:color="auto"/>
          <w:shd w:val="clear" w:color="auto" w:fill="FFFFFF"/>
        </w:rPr>
        <w:t>，事业收入增加。</w:t>
      </w: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pacing w:val="0"/>
          <w:sz w:val="32"/>
          <w:szCs w:val="32"/>
          <w:highlight w:val="none"/>
          <w:u w:val="none" w:color="auto"/>
          <w:shd w:val="clear" w:color="auto" w:fill="FFFFFF"/>
        </w:rPr>
      </w:pPr>
      <w:r>
        <w:rPr>
          <w:rFonts w:hint="eastAsia" w:ascii="方正仿宋_GBK" w:hAnsi="方正仿宋_GBK" w:eastAsia="方正仿宋_GBK" w:cs="方正仿宋_GBK"/>
          <w:b w:val="0"/>
          <w:bCs w:val="0"/>
          <w:spacing w:val="0"/>
          <w:sz w:val="32"/>
          <w:szCs w:val="32"/>
          <w:highlight w:val="none"/>
          <w:u w:val="none" w:color="auto"/>
          <w:shd w:val="clear" w:color="auto" w:fill="FFFFFF"/>
          <w:lang w:val="en-US" w:eastAsia="zh-CN"/>
        </w:rPr>
        <w:t>1.</w:t>
      </w:r>
      <w:r>
        <w:rPr>
          <w:rFonts w:ascii="方正仿宋_GBK" w:hAnsi="方正仿宋_GBK" w:eastAsia="方正仿宋_GBK" w:cs="方正仿宋_GBK"/>
          <w:b w:val="0"/>
          <w:bCs w:val="0"/>
          <w:spacing w:val="0"/>
          <w:sz w:val="32"/>
          <w:szCs w:val="32"/>
          <w:highlight w:val="none"/>
          <w:u w:val="none" w:color="auto"/>
          <w:shd w:val="clear" w:color="auto" w:fill="FFFFFF"/>
        </w:rPr>
        <w:t>收入情况。</w:t>
      </w:r>
      <w:r>
        <w:rPr>
          <w:rFonts w:hint="default" w:ascii="方正仿宋_GBK" w:hAnsi="方正仿宋_GBK" w:eastAsia="方正仿宋_GBK" w:cs="方正仿宋_GBK"/>
          <w:b w:val="0"/>
          <w:bCs w:val="0"/>
          <w:spacing w:val="0"/>
          <w:sz w:val="32"/>
          <w:szCs w:val="32"/>
          <w:highlight w:val="none"/>
          <w:u w:val="none" w:color="auto"/>
          <w:shd w:val="clear" w:color="auto" w:fill="FFFFFF"/>
        </w:rPr>
        <w:t>2024</w:t>
      </w:r>
      <w:r>
        <w:rPr>
          <w:rFonts w:ascii="方正仿宋_GBK" w:hAnsi="方正仿宋_GBK" w:eastAsia="方正仿宋_GBK" w:cs="方正仿宋_GBK"/>
          <w:b w:val="0"/>
          <w:bCs w:val="0"/>
          <w:spacing w:val="0"/>
          <w:sz w:val="32"/>
          <w:szCs w:val="32"/>
          <w:highlight w:val="none"/>
          <w:u w:val="none" w:color="auto"/>
          <w:shd w:val="clear" w:color="auto" w:fill="FFFFFF"/>
        </w:rPr>
        <w:t>年度收入合计</w:t>
      </w:r>
      <w:r>
        <w:rPr>
          <w:rFonts w:hint="default" w:ascii="方正仿宋_GBK" w:hAnsi="方正仿宋_GBK" w:eastAsia="方正仿宋_GBK" w:cs="方正仿宋_GBK"/>
          <w:b w:val="0"/>
          <w:bCs w:val="0"/>
          <w:spacing w:val="0"/>
          <w:sz w:val="32"/>
          <w:szCs w:val="32"/>
          <w:highlight w:val="none"/>
          <w:u w:val="none" w:color="auto"/>
          <w:shd w:val="clear" w:color="auto" w:fill="FFFFFF"/>
        </w:rPr>
        <w:t>4454.65</w:t>
      </w:r>
      <w:r>
        <w:rPr>
          <w:rFonts w:ascii="方正仿宋_GBK" w:hAnsi="方正仿宋_GBK" w:eastAsia="方正仿宋_GBK" w:cs="方正仿宋_GBK"/>
          <w:b w:val="0"/>
          <w:bCs w:val="0"/>
          <w:spacing w:val="0"/>
          <w:sz w:val="32"/>
          <w:szCs w:val="32"/>
          <w:highlight w:val="none"/>
          <w:u w:val="none" w:color="auto"/>
          <w:shd w:val="clear" w:color="auto" w:fill="FFFFFF"/>
        </w:rPr>
        <w:t>万元，</w:t>
      </w:r>
      <w:r>
        <w:rPr>
          <w:rFonts w:hint="default" w:ascii="方正仿宋_GBK" w:hAnsi="方正仿宋_GBK" w:eastAsia="方正仿宋_GBK" w:cs="方正仿宋_GBK"/>
          <w:b w:val="0"/>
          <w:bCs w:val="0"/>
          <w:spacing w:val="0"/>
          <w:sz w:val="32"/>
          <w:szCs w:val="32"/>
          <w:highlight w:val="none"/>
          <w:u w:val="none" w:color="auto"/>
          <w:shd w:val="clear" w:color="auto" w:fill="FFFFFF"/>
        </w:rPr>
        <w:t>与2023年度相比，增加703.48万元，增长18.8%</w:t>
      </w:r>
      <w:r>
        <w:rPr>
          <w:rFonts w:ascii="方正仿宋_GBK" w:hAnsi="方正仿宋_GBK" w:eastAsia="方正仿宋_GBK" w:cs="方正仿宋_GBK"/>
          <w:b w:val="0"/>
          <w:bCs w:val="0"/>
          <w:spacing w:val="0"/>
          <w:sz w:val="32"/>
          <w:szCs w:val="32"/>
          <w:highlight w:val="none"/>
          <w:u w:val="none" w:color="auto"/>
          <w:shd w:val="clear" w:color="auto" w:fill="FFFFFF"/>
        </w:rPr>
        <w:t>，主要原因是</w:t>
      </w:r>
      <w:r>
        <w:rPr>
          <w:rFonts w:hint="eastAsia" w:ascii="方正仿宋_GBK" w:hAnsi="方正仿宋_GBK" w:eastAsia="方正仿宋_GBK" w:cs="方正仿宋_GBK"/>
          <w:b w:val="0"/>
          <w:bCs w:val="0"/>
          <w:spacing w:val="0"/>
          <w:sz w:val="32"/>
          <w:szCs w:val="32"/>
          <w:highlight w:val="none"/>
          <w:u w:val="none" w:color="auto"/>
          <w:shd w:val="clear" w:color="auto" w:fill="FFFFFF"/>
        </w:rPr>
        <w:t>事业收入增加</w:t>
      </w:r>
      <w:r>
        <w:rPr>
          <w:rFonts w:hint="eastAsia" w:ascii="方正仿宋_GBK" w:hAnsi="方正仿宋_GBK" w:eastAsia="方正仿宋_GBK" w:cs="方正仿宋_GBK"/>
          <w:b w:val="0"/>
          <w:bCs w:val="0"/>
          <w:spacing w:val="0"/>
          <w:sz w:val="32"/>
          <w:szCs w:val="32"/>
          <w:highlight w:val="none"/>
          <w:u w:val="none" w:color="auto"/>
          <w:shd w:val="clear" w:color="auto" w:fill="FFFFFF"/>
          <w:lang w:eastAsia="zh-CN"/>
        </w:rPr>
        <w:t>。</w:t>
      </w:r>
      <w:r>
        <w:rPr>
          <w:rFonts w:ascii="方正仿宋_GBK" w:hAnsi="方正仿宋_GBK" w:eastAsia="方正仿宋_GBK" w:cs="方正仿宋_GBK"/>
          <w:b w:val="0"/>
          <w:bCs w:val="0"/>
          <w:spacing w:val="0"/>
          <w:sz w:val="32"/>
          <w:szCs w:val="32"/>
          <w:highlight w:val="none"/>
          <w:u w:val="none" w:color="auto"/>
          <w:shd w:val="clear" w:color="auto" w:fill="FFFFFF"/>
        </w:rPr>
        <w:t>其中：财政拨款收入</w:t>
      </w:r>
      <w:r>
        <w:rPr>
          <w:rFonts w:hint="default" w:ascii="方正仿宋_GBK" w:hAnsi="方正仿宋_GBK" w:eastAsia="方正仿宋_GBK" w:cs="方正仿宋_GBK"/>
          <w:b w:val="0"/>
          <w:bCs w:val="0"/>
          <w:spacing w:val="0"/>
          <w:sz w:val="32"/>
          <w:szCs w:val="32"/>
          <w:highlight w:val="none"/>
          <w:u w:val="none" w:color="auto"/>
          <w:shd w:val="clear" w:color="auto" w:fill="FFFFFF"/>
        </w:rPr>
        <w:t>1479.01</w:t>
      </w:r>
      <w:r>
        <w:rPr>
          <w:rFonts w:ascii="方正仿宋_GBK" w:hAnsi="方正仿宋_GBK" w:eastAsia="方正仿宋_GBK" w:cs="方正仿宋_GBK"/>
          <w:b w:val="0"/>
          <w:bCs w:val="0"/>
          <w:spacing w:val="0"/>
          <w:sz w:val="32"/>
          <w:szCs w:val="32"/>
          <w:highlight w:val="none"/>
          <w:u w:val="none" w:color="auto"/>
          <w:shd w:val="clear" w:color="auto" w:fill="FFFFFF"/>
        </w:rPr>
        <w:t>万元，占</w:t>
      </w:r>
      <w:r>
        <w:rPr>
          <w:rFonts w:hint="default" w:ascii="方正仿宋_GBK" w:hAnsi="方正仿宋_GBK" w:eastAsia="方正仿宋_GBK" w:cs="方正仿宋_GBK"/>
          <w:b w:val="0"/>
          <w:bCs w:val="0"/>
          <w:spacing w:val="0"/>
          <w:sz w:val="32"/>
          <w:szCs w:val="32"/>
          <w:highlight w:val="none"/>
          <w:u w:val="none" w:color="auto"/>
          <w:shd w:val="clear" w:color="auto" w:fill="FFFFFF"/>
        </w:rPr>
        <w:t>33.2%</w:t>
      </w:r>
      <w:r>
        <w:rPr>
          <w:rFonts w:ascii="方正仿宋_GBK" w:hAnsi="方正仿宋_GBK" w:eastAsia="方正仿宋_GBK" w:cs="方正仿宋_GBK"/>
          <w:b w:val="0"/>
          <w:bCs w:val="0"/>
          <w:spacing w:val="0"/>
          <w:sz w:val="32"/>
          <w:szCs w:val="32"/>
          <w:highlight w:val="none"/>
          <w:u w:val="none" w:color="auto"/>
          <w:shd w:val="clear" w:color="auto" w:fill="FFFFFF"/>
        </w:rPr>
        <w:t>；事业收入</w:t>
      </w:r>
      <w:r>
        <w:rPr>
          <w:rFonts w:hint="default" w:ascii="方正仿宋_GBK" w:hAnsi="方正仿宋_GBK" w:eastAsia="方正仿宋_GBK" w:cs="方正仿宋_GBK"/>
          <w:b w:val="0"/>
          <w:bCs w:val="0"/>
          <w:spacing w:val="0"/>
          <w:sz w:val="32"/>
          <w:szCs w:val="32"/>
          <w:highlight w:val="none"/>
          <w:u w:val="none" w:color="auto"/>
          <w:shd w:val="clear" w:color="auto" w:fill="FFFFFF"/>
        </w:rPr>
        <w:t>2975.64</w:t>
      </w:r>
      <w:r>
        <w:rPr>
          <w:rFonts w:ascii="方正仿宋_GBK" w:hAnsi="方正仿宋_GBK" w:eastAsia="方正仿宋_GBK" w:cs="方正仿宋_GBK"/>
          <w:b w:val="0"/>
          <w:bCs w:val="0"/>
          <w:spacing w:val="0"/>
          <w:sz w:val="32"/>
          <w:szCs w:val="32"/>
          <w:highlight w:val="none"/>
          <w:u w:val="none" w:color="auto"/>
          <w:shd w:val="clear" w:color="auto" w:fill="FFFFFF"/>
        </w:rPr>
        <w:t>万元，占</w:t>
      </w:r>
      <w:r>
        <w:rPr>
          <w:rFonts w:hint="default" w:ascii="方正仿宋_GBK" w:hAnsi="方正仿宋_GBK" w:eastAsia="方正仿宋_GBK" w:cs="方正仿宋_GBK"/>
          <w:b w:val="0"/>
          <w:bCs w:val="0"/>
          <w:spacing w:val="0"/>
          <w:sz w:val="32"/>
          <w:szCs w:val="32"/>
          <w:highlight w:val="none"/>
          <w:u w:val="none" w:color="auto"/>
          <w:shd w:val="clear" w:color="auto" w:fill="FFFFFF"/>
        </w:rPr>
        <w:t>66.8%</w:t>
      </w:r>
      <w:r>
        <w:rPr>
          <w:rFonts w:ascii="方正仿宋_GBK" w:hAnsi="方正仿宋_GBK" w:eastAsia="方正仿宋_GBK" w:cs="方正仿宋_GBK"/>
          <w:b w:val="0"/>
          <w:bCs w:val="0"/>
          <w:spacing w:val="0"/>
          <w:sz w:val="32"/>
          <w:szCs w:val="32"/>
          <w:highlight w:val="none"/>
          <w:u w:val="none" w:color="auto"/>
          <w:shd w:val="clear" w:color="auto" w:fill="FFFFFF"/>
        </w:rPr>
        <w:t>；经营收入</w:t>
      </w:r>
      <w:r>
        <w:rPr>
          <w:rFonts w:hint="default" w:ascii="方正仿宋_GBK" w:hAnsi="方正仿宋_GBK" w:eastAsia="方正仿宋_GBK" w:cs="方正仿宋_GBK"/>
          <w:b w:val="0"/>
          <w:bCs w:val="0"/>
          <w:spacing w:val="0"/>
          <w:sz w:val="32"/>
          <w:szCs w:val="32"/>
          <w:highlight w:val="none"/>
          <w:u w:val="none" w:color="auto"/>
          <w:shd w:val="clear" w:color="auto" w:fill="FFFFFF"/>
        </w:rPr>
        <w:t>0.00</w:t>
      </w:r>
      <w:r>
        <w:rPr>
          <w:rFonts w:ascii="方正仿宋_GBK" w:hAnsi="方正仿宋_GBK" w:eastAsia="方正仿宋_GBK" w:cs="方正仿宋_GBK"/>
          <w:b w:val="0"/>
          <w:bCs w:val="0"/>
          <w:spacing w:val="0"/>
          <w:sz w:val="32"/>
          <w:szCs w:val="32"/>
          <w:highlight w:val="none"/>
          <w:u w:val="none" w:color="auto"/>
          <w:shd w:val="clear" w:color="auto" w:fill="FFFFFF"/>
        </w:rPr>
        <w:t>万元，占</w:t>
      </w:r>
      <w:r>
        <w:rPr>
          <w:rFonts w:hint="default" w:ascii="方正仿宋_GBK" w:hAnsi="方正仿宋_GBK" w:eastAsia="方正仿宋_GBK" w:cs="方正仿宋_GBK"/>
          <w:b w:val="0"/>
          <w:bCs w:val="0"/>
          <w:spacing w:val="0"/>
          <w:sz w:val="32"/>
          <w:szCs w:val="32"/>
          <w:highlight w:val="none"/>
          <w:u w:val="none" w:color="auto"/>
          <w:shd w:val="clear" w:color="auto" w:fill="FFFFFF"/>
        </w:rPr>
        <w:t>0.0%</w:t>
      </w:r>
      <w:r>
        <w:rPr>
          <w:rFonts w:ascii="方正仿宋_GBK" w:hAnsi="方正仿宋_GBK" w:eastAsia="方正仿宋_GBK" w:cs="方正仿宋_GBK"/>
          <w:b w:val="0"/>
          <w:bCs w:val="0"/>
          <w:spacing w:val="0"/>
          <w:sz w:val="32"/>
          <w:szCs w:val="32"/>
          <w:highlight w:val="none"/>
          <w:u w:val="none" w:color="auto"/>
          <w:shd w:val="clear" w:color="auto" w:fill="FFFFFF"/>
        </w:rPr>
        <w:t>；其他收入</w:t>
      </w:r>
      <w:r>
        <w:rPr>
          <w:rFonts w:hint="default" w:ascii="方正仿宋_GBK" w:hAnsi="方正仿宋_GBK" w:eastAsia="方正仿宋_GBK" w:cs="方正仿宋_GBK"/>
          <w:b w:val="0"/>
          <w:bCs w:val="0"/>
          <w:spacing w:val="0"/>
          <w:sz w:val="32"/>
          <w:szCs w:val="32"/>
          <w:highlight w:val="none"/>
          <w:u w:val="none" w:color="auto"/>
          <w:shd w:val="clear" w:color="auto" w:fill="FFFFFF"/>
        </w:rPr>
        <w:t>0.00</w:t>
      </w:r>
      <w:r>
        <w:rPr>
          <w:rFonts w:ascii="方正仿宋_GBK" w:hAnsi="方正仿宋_GBK" w:eastAsia="方正仿宋_GBK" w:cs="方正仿宋_GBK"/>
          <w:b w:val="0"/>
          <w:bCs w:val="0"/>
          <w:spacing w:val="0"/>
          <w:sz w:val="32"/>
          <w:szCs w:val="32"/>
          <w:highlight w:val="none"/>
          <w:u w:val="none" w:color="auto"/>
          <w:shd w:val="clear" w:color="auto" w:fill="FFFFFF"/>
        </w:rPr>
        <w:t>万元，占</w:t>
      </w:r>
      <w:r>
        <w:rPr>
          <w:rFonts w:hint="default" w:ascii="方正仿宋_GBK" w:hAnsi="方正仿宋_GBK" w:eastAsia="方正仿宋_GBK" w:cs="方正仿宋_GBK"/>
          <w:b w:val="0"/>
          <w:bCs w:val="0"/>
          <w:spacing w:val="0"/>
          <w:sz w:val="32"/>
          <w:szCs w:val="32"/>
          <w:highlight w:val="none"/>
          <w:u w:val="none" w:color="auto"/>
          <w:shd w:val="clear" w:color="auto" w:fill="FFFFFF"/>
        </w:rPr>
        <w:t>0.0%</w:t>
      </w:r>
      <w:r>
        <w:rPr>
          <w:rFonts w:ascii="方正仿宋_GBK" w:hAnsi="方正仿宋_GBK" w:eastAsia="方正仿宋_GBK" w:cs="方正仿宋_GBK"/>
          <w:b w:val="0"/>
          <w:bCs w:val="0"/>
          <w:spacing w:val="0"/>
          <w:sz w:val="32"/>
          <w:szCs w:val="32"/>
          <w:highlight w:val="none"/>
          <w:u w:val="none" w:color="auto"/>
          <w:shd w:val="clear" w:color="auto" w:fill="FFFFFF"/>
        </w:rPr>
        <w:t>。此外，</w:t>
      </w:r>
      <w:r>
        <w:rPr>
          <w:rFonts w:hint="eastAsia" w:ascii="方正仿宋_GBK" w:hAnsi="方正仿宋_GBK" w:eastAsia="方正仿宋_GBK" w:cs="方正仿宋_GBK"/>
          <w:b w:val="0"/>
          <w:bCs w:val="0"/>
          <w:spacing w:val="0"/>
          <w:sz w:val="32"/>
          <w:szCs w:val="32"/>
          <w:highlight w:val="none"/>
          <w:u w:val="none" w:color="auto"/>
          <w:shd w:val="clear" w:color="auto" w:fill="FFFFFF"/>
        </w:rPr>
        <w:t>使用非财政拨款结余（含专用结余）</w:t>
      </w:r>
      <w:r>
        <w:rPr>
          <w:rFonts w:hint="default" w:ascii="方正仿宋_GBK" w:hAnsi="方正仿宋_GBK" w:eastAsia="方正仿宋_GBK" w:cs="方正仿宋_GBK"/>
          <w:b w:val="0"/>
          <w:bCs w:val="0"/>
          <w:spacing w:val="0"/>
          <w:sz w:val="32"/>
          <w:szCs w:val="32"/>
          <w:highlight w:val="none"/>
          <w:u w:val="none" w:color="auto"/>
          <w:shd w:val="clear" w:color="auto" w:fill="FFFFFF"/>
        </w:rPr>
        <w:t>0.00</w:t>
      </w:r>
      <w:r>
        <w:rPr>
          <w:rFonts w:ascii="方正仿宋_GBK" w:hAnsi="方正仿宋_GBK" w:eastAsia="方正仿宋_GBK" w:cs="方正仿宋_GBK"/>
          <w:b w:val="0"/>
          <w:bCs w:val="0"/>
          <w:spacing w:val="0"/>
          <w:sz w:val="32"/>
          <w:szCs w:val="32"/>
          <w:highlight w:val="none"/>
          <w:u w:val="none" w:color="auto"/>
          <w:shd w:val="clear" w:color="auto" w:fill="FFFFFF"/>
        </w:rPr>
        <w:t>万元，年初结转和结余</w:t>
      </w:r>
      <w:r>
        <w:rPr>
          <w:rFonts w:hint="default" w:ascii="方正仿宋_GBK" w:hAnsi="方正仿宋_GBK" w:eastAsia="方正仿宋_GBK" w:cs="方正仿宋_GBK"/>
          <w:b w:val="0"/>
          <w:bCs w:val="0"/>
          <w:spacing w:val="0"/>
          <w:sz w:val="32"/>
          <w:szCs w:val="32"/>
          <w:highlight w:val="none"/>
          <w:u w:val="none" w:color="auto"/>
          <w:shd w:val="clear" w:color="auto" w:fill="FFFFFF"/>
        </w:rPr>
        <w:t>0.00</w:t>
      </w:r>
      <w:r>
        <w:rPr>
          <w:rFonts w:ascii="方正仿宋_GBK" w:hAnsi="方正仿宋_GBK" w:eastAsia="方正仿宋_GBK" w:cs="方正仿宋_GBK"/>
          <w:b w:val="0"/>
          <w:bCs w:val="0"/>
          <w:spacing w:val="0"/>
          <w:sz w:val="32"/>
          <w:szCs w:val="32"/>
          <w:highlight w:val="none"/>
          <w:u w:val="none" w:color="auto"/>
          <w:shd w:val="clear" w:color="auto" w:fill="FFFFFF"/>
        </w:rPr>
        <w:t>万元。</w:t>
      </w: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pacing w:val="0"/>
          <w:sz w:val="32"/>
          <w:szCs w:val="32"/>
          <w:highlight w:val="none"/>
          <w:u w:val="none" w:color="auto"/>
          <w:shd w:val="clear" w:color="auto" w:fill="FFFFFF"/>
        </w:rPr>
      </w:pPr>
      <w:r>
        <w:rPr>
          <w:rStyle w:val="11"/>
          <w:rFonts w:hint="eastAsia" w:ascii="方正仿宋_GBK" w:hAnsi="方正仿宋_GBK" w:eastAsia="方正仿宋_GBK" w:cs="方正仿宋_GBK"/>
          <w:b w:val="0"/>
          <w:bCs w:val="0"/>
          <w:spacing w:val="0"/>
          <w:sz w:val="32"/>
          <w:szCs w:val="32"/>
          <w:highlight w:val="none"/>
          <w:u w:val="none" w:color="auto"/>
          <w:shd w:val="clear" w:color="auto" w:fill="FFFFFF"/>
          <w:lang w:val="en-US" w:eastAsia="zh-CN"/>
        </w:rPr>
        <w:t>2</w:t>
      </w:r>
      <w:r>
        <w:rPr>
          <w:rStyle w:val="11"/>
          <w:rFonts w:ascii="方正仿宋_GBK" w:hAnsi="方正仿宋_GBK" w:eastAsia="方正仿宋_GBK" w:cs="方正仿宋_GBK"/>
          <w:b w:val="0"/>
          <w:bCs w:val="0"/>
          <w:spacing w:val="0"/>
          <w:sz w:val="32"/>
          <w:szCs w:val="32"/>
          <w:highlight w:val="none"/>
          <w:u w:val="none" w:color="auto"/>
          <w:shd w:val="clear" w:color="auto" w:fill="FFFFFF"/>
        </w:rPr>
        <w:t>.支出情况</w:t>
      </w:r>
      <w:r>
        <w:rPr>
          <w:rFonts w:ascii="方正仿宋_GBK" w:hAnsi="方正仿宋_GBK" w:eastAsia="方正仿宋_GBK" w:cs="方正仿宋_GBK"/>
          <w:b w:val="0"/>
          <w:bCs w:val="0"/>
          <w:spacing w:val="0"/>
          <w:sz w:val="32"/>
          <w:szCs w:val="32"/>
          <w:highlight w:val="none"/>
          <w:u w:val="none" w:color="auto"/>
          <w:shd w:val="clear" w:color="auto" w:fill="FFFFFF"/>
        </w:rPr>
        <w:t>。</w:t>
      </w:r>
      <w:r>
        <w:rPr>
          <w:rFonts w:hint="default" w:ascii="方正仿宋_GBK" w:hAnsi="方正仿宋_GBK" w:eastAsia="方正仿宋_GBK" w:cs="方正仿宋_GBK"/>
          <w:b w:val="0"/>
          <w:bCs w:val="0"/>
          <w:spacing w:val="0"/>
          <w:sz w:val="32"/>
          <w:szCs w:val="32"/>
          <w:highlight w:val="none"/>
          <w:u w:val="none" w:color="auto"/>
          <w:shd w:val="clear" w:color="auto" w:fill="FFFFFF"/>
        </w:rPr>
        <w:t>2024年度支出合计4454.65万元，与2023年度相比，增加703.48万元，增长18.8%，主要原因是</w:t>
      </w:r>
      <w:r>
        <w:rPr>
          <w:rFonts w:hint="eastAsia" w:ascii="方正仿宋_GBK" w:hAnsi="方正仿宋_GBK" w:eastAsia="方正仿宋_GBK" w:cs="方正仿宋_GBK"/>
          <w:b w:val="0"/>
          <w:bCs w:val="0"/>
          <w:spacing w:val="0"/>
          <w:sz w:val="32"/>
          <w:szCs w:val="32"/>
          <w:highlight w:val="none"/>
          <w:u w:val="none" w:color="auto"/>
          <w:shd w:val="clear" w:color="auto" w:fill="FFFFFF"/>
        </w:rPr>
        <w:t>医疗业务提升导致药品、材料费增加</w:t>
      </w:r>
      <w:r>
        <w:rPr>
          <w:rFonts w:hint="eastAsia" w:ascii="方正仿宋_GBK" w:hAnsi="方正仿宋_GBK" w:eastAsia="方正仿宋_GBK" w:cs="方正仿宋_GBK"/>
          <w:b w:val="0"/>
          <w:bCs w:val="0"/>
          <w:spacing w:val="0"/>
          <w:sz w:val="32"/>
          <w:szCs w:val="32"/>
          <w:highlight w:val="none"/>
          <w:u w:val="none" w:color="auto"/>
          <w:shd w:val="clear" w:color="auto" w:fill="FFFFFF"/>
          <w:lang w:eastAsia="zh-CN"/>
        </w:rPr>
        <w:t>，养老保险和职业年金</w:t>
      </w:r>
      <w:r>
        <w:rPr>
          <w:rFonts w:hint="eastAsia" w:ascii="方正仿宋_GBK" w:hAnsi="方正仿宋_GBK" w:eastAsia="方正仿宋_GBK" w:cs="方正仿宋_GBK"/>
          <w:b w:val="0"/>
          <w:bCs w:val="0"/>
          <w:spacing w:val="0"/>
          <w:sz w:val="32"/>
          <w:szCs w:val="32"/>
          <w:highlight w:val="none"/>
          <w:u w:val="none" w:color="auto"/>
          <w:shd w:val="clear" w:color="auto" w:fill="FFFFFF"/>
          <w:lang w:val="en-US" w:eastAsia="zh-CN"/>
        </w:rPr>
        <w:t>缴费基数大幅</w:t>
      </w:r>
      <w:r>
        <w:rPr>
          <w:rFonts w:hint="eastAsia" w:ascii="方正仿宋_GBK" w:hAnsi="方正仿宋_GBK" w:eastAsia="方正仿宋_GBK" w:cs="方正仿宋_GBK"/>
          <w:b w:val="0"/>
          <w:bCs w:val="0"/>
          <w:spacing w:val="0"/>
          <w:sz w:val="32"/>
          <w:szCs w:val="32"/>
          <w:highlight w:val="none"/>
          <w:u w:val="none" w:color="auto"/>
          <w:shd w:val="clear" w:color="auto" w:fill="FFFFFF"/>
          <w:lang w:eastAsia="zh-CN"/>
        </w:rPr>
        <w:t>调</w:t>
      </w:r>
      <w:r>
        <w:rPr>
          <w:rFonts w:hint="eastAsia" w:ascii="方正仿宋_GBK" w:hAnsi="方正仿宋_GBK" w:eastAsia="方正仿宋_GBK" w:cs="方正仿宋_GBK"/>
          <w:b w:val="0"/>
          <w:bCs w:val="0"/>
          <w:spacing w:val="0"/>
          <w:sz w:val="32"/>
          <w:szCs w:val="32"/>
          <w:highlight w:val="none"/>
          <w:u w:val="none" w:color="auto"/>
          <w:shd w:val="clear" w:color="auto" w:fill="FFFFFF"/>
          <w:lang w:val="en-US" w:eastAsia="zh-CN"/>
        </w:rPr>
        <w:t>增</w:t>
      </w:r>
      <w:r>
        <w:rPr>
          <w:rFonts w:hint="eastAsia" w:ascii="方正仿宋_GBK" w:hAnsi="方正仿宋_GBK" w:eastAsia="方正仿宋_GBK" w:cs="方正仿宋_GBK"/>
          <w:b w:val="0"/>
          <w:bCs w:val="0"/>
          <w:spacing w:val="0"/>
          <w:sz w:val="32"/>
          <w:szCs w:val="32"/>
          <w:highlight w:val="none"/>
          <w:u w:val="none" w:color="auto"/>
          <w:shd w:val="clear" w:color="auto" w:fill="FFFFFF"/>
          <w:lang w:eastAsia="zh-CN"/>
        </w:rPr>
        <w:t>，</w:t>
      </w:r>
      <w:r>
        <w:rPr>
          <w:rFonts w:hint="eastAsia" w:ascii="方正仿宋_GBK" w:hAnsi="方正仿宋_GBK" w:eastAsia="方正仿宋_GBK" w:cs="方正仿宋_GBK"/>
          <w:b w:val="0"/>
          <w:bCs w:val="0"/>
          <w:spacing w:val="0"/>
          <w:sz w:val="32"/>
          <w:szCs w:val="32"/>
          <w:highlight w:val="none"/>
          <w:u w:val="none" w:color="auto"/>
          <w:shd w:val="clear" w:color="auto" w:fill="FFFFFF"/>
          <w:lang w:val="en-US" w:eastAsia="zh-CN"/>
        </w:rPr>
        <w:t>保险缴费支出增加</w:t>
      </w:r>
      <w:r>
        <w:rPr>
          <w:rFonts w:hint="default" w:ascii="方正仿宋_GBK" w:hAnsi="方正仿宋_GBK" w:eastAsia="方正仿宋_GBK" w:cs="方正仿宋_GBK"/>
          <w:b w:val="0"/>
          <w:bCs w:val="0"/>
          <w:spacing w:val="0"/>
          <w:sz w:val="32"/>
          <w:szCs w:val="32"/>
          <w:highlight w:val="none"/>
          <w:u w:val="none" w:color="auto"/>
          <w:shd w:val="clear" w:color="auto" w:fill="FFFFFF"/>
        </w:rPr>
        <w:t>。其中：基本支出3559.74万元，占79.9%；项目支出894.91万元，占20.1%；经营支出0.00万元，占0.0%。此外，结余分配0.00万元。</w:t>
      </w: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spacing w:val="0"/>
          <w:sz w:val="32"/>
          <w:szCs w:val="32"/>
          <w:highlight w:val="none"/>
          <w:u w:val="none" w:color="auto"/>
          <w:shd w:val="clear" w:color="auto" w:fill="FFFFFF"/>
          <w:lang w:eastAsia="zh-CN"/>
        </w:rPr>
      </w:pPr>
      <w:r>
        <w:rPr>
          <w:rFonts w:hint="eastAsia" w:ascii="方正仿宋_GBK" w:hAnsi="方正仿宋_GBK" w:eastAsia="方正仿宋_GBK" w:cs="方正仿宋_GBK"/>
          <w:b w:val="0"/>
          <w:bCs w:val="0"/>
          <w:spacing w:val="0"/>
          <w:sz w:val="32"/>
          <w:szCs w:val="32"/>
          <w:highlight w:val="none"/>
          <w:u w:val="none" w:color="auto"/>
          <w:shd w:val="clear" w:color="auto" w:fill="FFFFFF"/>
          <w:lang w:val="en-US" w:eastAsia="zh-CN"/>
        </w:rPr>
        <w:t>3</w:t>
      </w:r>
      <w:r>
        <w:rPr>
          <w:rFonts w:ascii="方正仿宋_GBK" w:hAnsi="方正仿宋_GBK" w:eastAsia="方正仿宋_GBK" w:cs="方正仿宋_GBK"/>
          <w:b w:val="0"/>
          <w:bCs w:val="0"/>
          <w:spacing w:val="0"/>
          <w:sz w:val="32"/>
          <w:szCs w:val="32"/>
          <w:highlight w:val="none"/>
          <w:u w:val="none" w:color="auto"/>
          <w:shd w:val="clear" w:color="auto" w:fill="FFFFFF"/>
        </w:rPr>
        <w:t>.结转结余情况</w:t>
      </w:r>
      <w:r>
        <w:rPr>
          <w:rFonts w:hint="eastAsia" w:ascii="方正仿宋_GBK" w:hAnsi="方正仿宋_GBK" w:eastAsia="方正仿宋_GBK" w:cs="方正仿宋_GBK"/>
          <w:b w:val="0"/>
          <w:bCs w:val="0"/>
          <w:spacing w:val="0"/>
          <w:sz w:val="32"/>
          <w:szCs w:val="32"/>
          <w:highlight w:val="none"/>
          <w:u w:val="none" w:color="auto"/>
          <w:shd w:val="clear" w:color="auto" w:fill="FFFFFF"/>
          <w:lang w:eastAsia="zh-CN"/>
        </w:rPr>
        <w:t>。</w:t>
      </w:r>
      <w:r>
        <w:rPr>
          <w:rFonts w:hint="default" w:ascii="方正仿宋_GBK" w:hAnsi="方正仿宋_GBK" w:eastAsia="方正仿宋_GBK" w:cs="方正仿宋_GBK"/>
          <w:b w:val="0"/>
          <w:bCs w:val="0"/>
          <w:spacing w:val="0"/>
          <w:sz w:val="32"/>
          <w:szCs w:val="32"/>
          <w:highlight w:val="none"/>
          <w:u w:val="none" w:color="auto"/>
          <w:shd w:val="clear" w:color="auto" w:fill="FFFFFF"/>
        </w:rPr>
        <w:t>2024</w:t>
      </w:r>
      <w:r>
        <w:rPr>
          <w:rFonts w:ascii="方正仿宋_GBK" w:hAnsi="方正仿宋_GBK" w:eastAsia="方正仿宋_GBK" w:cs="方正仿宋_GBK"/>
          <w:b w:val="0"/>
          <w:bCs w:val="0"/>
          <w:spacing w:val="0"/>
          <w:sz w:val="32"/>
          <w:szCs w:val="32"/>
          <w:highlight w:val="none"/>
          <w:u w:val="none" w:color="auto"/>
          <w:shd w:val="clear" w:color="auto" w:fill="FFFFFF"/>
        </w:rPr>
        <w:t>年度年末结转和结余</w:t>
      </w:r>
      <w:r>
        <w:rPr>
          <w:rFonts w:hint="default" w:ascii="方正仿宋_GBK" w:hAnsi="方正仿宋_GBK" w:eastAsia="方正仿宋_GBK" w:cs="方正仿宋_GBK"/>
          <w:b w:val="0"/>
          <w:bCs w:val="0"/>
          <w:spacing w:val="0"/>
          <w:sz w:val="32"/>
          <w:szCs w:val="32"/>
          <w:highlight w:val="none"/>
          <w:u w:val="none" w:color="auto"/>
          <w:shd w:val="clear" w:color="auto" w:fill="FFFFFF"/>
        </w:rPr>
        <w:t>0.00</w:t>
      </w:r>
      <w:r>
        <w:rPr>
          <w:rFonts w:ascii="方正仿宋_GBK" w:hAnsi="方正仿宋_GBK" w:eastAsia="方正仿宋_GBK" w:cs="方正仿宋_GBK"/>
          <w:b w:val="0"/>
          <w:bCs w:val="0"/>
          <w:spacing w:val="0"/>
          <w:sz w:val="32"/>
          <w:szCs w:val="32"/>
          <w:highlight w:val="none"/>
          <w:u w:val="none" w:color="auto"/>
          <w:shd w:val="clear" w:color="auto" w:fill="FFFFFF"/>
        </w:rPr>
        <w:t>万元，</w:t>
      </w:r>
      <w:r>
        <w:rPr>
          <w:rFonts w:hint="default" w:ascii="方正仿宋_GBK" w:hAnsi="方正仿宋_GBK" w:eastAsia="方正仿宋_GBK" w:cs="方正仿宋_GBK"/>
          <w:b w:val="0"/>
          <w:bCs w:val="0"/>
          <w:spacing w:val="0"/>
          <w:sz w:val="32"/>
          <w:szCs w:val="32"/>
          <w:highlight w:val="none"/>
          <w:u w:val="none" w:color="auto"/>
          <w:shd w:val="clear" w:color="auto" w:fill="FFFFFF"/>
        </w:rPr>
        <w:t>与2023年度相比，无增减</w:t>
      </w:r>
      <w:r>
        <w:rPr>
          <w:rFonts w:hint="eastAsia" w:ascii="方正仿宋_GBK" w:hAnsi="方正仿宋_GBK" w:eastAsia="方正仿宋_GBK" w:cs="方正仿宋_GBK"/>
          <w:b w:val="0"/>
          <w:bCs w:val="0"/>
          <w:spacing w:val="0"/>
          <w:sz w:val="32"/>
          <w:szCs w:val="32"/>
          <w:highlight w:val="none"/>
          <w:u w:val="none" w:color="auto"/>
          <w:shd w:val="clear" w:color="auto" w:fill="FFFFFF"/>
          <w:lang w:eastAsia="zh-CN"/>
        </w:rPr>
        <w:t>。</w:t>
      </w:r>
    </w:p>
    <w:p>
      <w:pPr>
        <w:pStyle w:val="7"/>
        <w:keepNext w:val="0"/>
        <w:keepLines w:val="0"/>
        <w:pageBreakBefore w:val="0"/>
        <w:shd w:val="clear" w:color="auto" w:fill="FFFFFF"/>
        <w:kinsoku/>
        <w:wordWrap/>
        <w:overflowPunct/>
        <w:topLinePunct w:val="0"/>
        <w:autoSpaceDN/>
        <w:bidi w:val="0"/>
        <w:adjustRightInd/>
        <w:spacing w:beforeAutospacing="0" w:afterAutospacing="0" w:line="600" w:lineRule="exact"/>
        <w:ind w:firstLine="420"/>
        <w:textAlignment w:val="auto"/>
        <w:rPr>
          <w:rStyle w:val="11"/>
          <w:rFonts w:hint="eastAsia" w:ascii="方正楷体_GBK" w:hAnsi="方正楷体_GBK" w:eastAsia="方正楷体_GBK" w:cs="方正楷体_GBK"/>
          <w:b w:val="0"/>
          <w:bCs w:val="0"/>
          <w:spacing w:val="0"/>
          <w:sz w:val="32"/>
          <w:szCs w:val="32"/>
          <w:highlight w:val="none"/>
          <w:u w:val="none" w:color="auto"/>
          <w:shd w:val="clear" w:color="auto" w:fill="FFFFFF"/>
        </w:rPr>
      </w:pPr>
      <w:r>
        <w:rPr>
          <w:rStyle w:val="11"/>
          <w:rFonts w:hint="eastAsia" w:ascii="方正楷体_GBK" w:hAnsi="方正楷体_GBK" w:eastAsia="方正楷体_GBK" w:cs="方正楷体_GBK"/>
          <w:b w:val="0"/>
          <w:bCs w:val="0"/>
          <w:spacing w:val="0"/>
          <w:sz w:val="32"/>
          <w:szCs w:val="32"/>
          <w:highlight w:val="none"/>
          <w:u w:val="none" w:color="auto"/>
          <w:shd w:val="clear" w:color="auto" w:fill="FFFFFF"/>
        </w:rPr>
        <w:t>（二）财政拨款收入支出决算总体情况说明</w:t>
      </w:r>
    </w:p>
    <w:p>
      <w:pPr>
        <w:pStyle w:val="13"/>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600" w:lineRule="exact"/>
        <w:ind w:left="0" w:right="0" w:rightChars="0" w:firstLine="640" w:firstLineChars="200"/>
        <w:jc w:val="both"/>
        <w:textAlignment w:val="auto"/>
        <w:rPr>
          <w:rFonts w:hint="default" w:ascii="方正仿宋_GBK" w:hAnsi="方正仿宋_GBK" w:eastAsia="方正仿宋_GBK" w:cs="方正仿宋_GBK"/>
          <w:b w:val="0"/>
          <w:bCs w:val="0"/>
          <w:spacing w:val="0"/>
          <w:sz w:val="32"/>
          <w:szCs w:val="32"/>
          <w:highlight w:val="none"/>
          <w:u w:val="none" w:color="auto"/>
          <w:lang w:val="en-US" w:eastAsia="zh-CN"/>
        </w:rPr>
      </w:pPr>
      <w:r>
        <w:rPr>
          <w:rStyle w:val="17"/>
          <w:rFonts w:hint="default" w:ascii="方正仿宋_GBK" w:hAnsi="方正仿宋_GBK" w:eastAsia="方正仿宋_GBK" w:cs="方正仿宋_GBK"/>
          <w:b w:val="0"/>
          <w:bCs w:val="0"/>
          <w:spacing w:val="0"/>
          <w:sz w:val="32"/>
          <w:szCs w:val="32"/>
          <w:highlight w:val="none"/>
          <w:u w:val="none" w:color="auto"/>
          <w:shd w:val="clear" w:fill="FFFFFF"/>
        </w:rPr>
        <w:t>2024</w:t>
      </w:r>
      <w:r>
        <w:rPr>
          <w:rStyle w:val="17"/>
          <w:rFonts w:hint="eastAsia" w:ascii="方正仿宋_GBK" w:hAnsi="方正仿宋_GBK" w:eastAsia="方正仿宋_GBK" w:cs="方正仿宋_GBK"/>
          <w:b w:val="0"/>
          <w:bCs w:val="0"/>
          <w:spacing w:val="0"/>
          <w:sz w:val="32"/>
          <w:szCs w:val="32"/>
          <w:highlight w:val="none"/>
          <w:u w:val="none" w:color="auto"/>
          <w:shd w:val="clear" w:fill="FFFFFF"/>
        </w:rPr>
        <w:t>年度财政拨款收、支总计均为</w:t>
      </w:r>
      <w:r>
        <w:rPr>
          <w:rStyle w:val="17"/>
          <w:rFonts w:hint="default" w:ascii="方正仿宋_GBK" w:hAnsi="方正仿宋_GBK" w:eastAsia="方正仿宋_GBK" w:cs="方正仿宋_GBK"/>
          <w:b w:val="0"/>
          <w:bCs w:val="0"/>
          <w:spacing w:val="0"/>
          <w:sz w:val="32"/>
          <w:szCs w:val="32"/>
          <w:highlight w:val="none"/>
          <w:u w:val="none" w:color="auto"/>
          <w:shd w:val="clear" w:fill="FFFFFF"/>
        </w:rPr>
        <w:t>1479.01</w:t>
      </w:r>
      <w:r>
        <w:rPr>
          <w:rStyle w:val="17"/>
          <w:rFonts w:hint="eastAsia" w:ascii="方正仿宋_GBK" w:hAnsi="方正仿宋_GBK" w:eastAsia="方正仿宋_GBK" w:cs="方正仿宋_GBK"/>
          <w:b w:val="0"/>
          <w:bCs w:val="0"/>
          <w:spacing w:val="0"/>
          <w:sz w:val="32"/>
          <w:szCs w:val="32"/>
          <w:highlight w:val="none"/>
          <w:u w:val="none" w:color="auto"/>
          <w:shd w:val="clear" w:fill="FFFFFF"/>
        </w:rPr>
        <w:t>万元。与</w:t>
      </w:r>
      <w:r>
        <w:rPr>
          <w:rStyle w:val="17"/>
          <w:rFonts w:hint="default" w:ascii="方正仿宋_GBK" w:hAnsi="方正仿宋_GBK" w:eastAsia="方正仿宋_GBK" w:cs="方正仿宋_GBK"/>
          <w:b w:val="0"/>
          <w:bCs w:val="0"/>
          <w:spacing w:val="0"/>
          <w:sz w:val="32"/>
          <w:szCs w:val="32"/>
          <w:highlight w:val="none"/>
          <w:u w:val="none" w:color="auto"/>
          <w:shd w:val="clear" w:fill="FFFFFF"/>
        </w:rPr>
        <w:t>2023</w:t>
      </w:r>
      <w:r>
        <w:rPr>
          <w:rStyle w:val="17"/>
          <w:rFonts w:hint="eastAsia" w:ascii="方正仿宋_GBK" w:hAnsi="方正仿宋_GBK" w:eastAsia="方正仿宋_GBK" w:cs="方正仿宋_GBK"/>
          <w:b w:val="0"/>
          <w:bCs w:val="0"/>
          <w:spacing w:val="0"/>
          <w:sz w:val="32"/>
          <w:szCs w:val="32"/>
          <w:highlight w:val="none"/>
          <w:u w:val="none" w:color="auto"/>
          <w:shd w:val="clear" w:fill="FFFFFF"/>
        </w:rPr>
        <w:t>年</w:t>
      </w:r>
      <w:r>
        <w:rPr>
          <w:rStyle w:val="17"/>
          <w:rFonts w:hint="eastAsia" w:ascii="方正仿宋_GBK" w:hAnsi="方正仿宋_GBK" w:eastAsia="方正仿宋_GBK" w:cs="方正仿宋_GBK"/>
          <w:b w:val="0"/>
          <w:bCs w:val="0"/>
          <w:spacing w:val="0"/>
          <w:sz w:val="32"/>
          <w:szCs w:val="32"/>
          <w:highlight w:val="none"/>
          <w:u w:val="none" w:color="auto"/>
          <w:shd w:val="clear" w:fill="FFFFFF"/>
          <w:lang w:eastAsia="zh-CN"/>
        </w:rPr>
        <w:t>度</w:t>
      </w:r>
      <w:r>
        <w:rPr>
          <w:rStyle w:val="17"/>
          <w:rFonts w:hint="eastAsia" w:ascii="方正仿宋_GBK" w:hAnsi="方正仿宋_GBK" w:eastAsia="方正仿宋_GBK" w:cs="方正仿宋_GBK"/>
          <w:b w:val="0"/>
          <w:bCs w:val="0"/>
          <w:spacing w:val="0"/>
          <w:sz w:val="32"/>
          <w:szCs w:val="32"/>
          <w:highlight w:val="none"/>
          <w:u w:val="none" w:color="auto"/>
          <w:shd w:val="clear" w:fill="FFFFFF"/>
        </w:rPr>
        <w:t>相比，</w:t>
      </w:r>
      <w:r>
        <w:rPr>
          <w:rStyle w:val="17"/>
          <w:rFonts w:hint="default" w:ascii="方正仿宋_GBK" w:hAnsi="方正仿宋_GBK" w:eastAsia="方正仿宋_GBK" w:cs="方正仿宋_GBK"/>
          <w:b w:val="0"/>
          <w:bCs w:val="0"/>
          <w:spacing w:val="0"/>
          <w:sz w:val="32"/>
          <w:szCs w:val="32"/>
          <w:highlight w:val="none"/>
          <w:u w:val="none" w:color="auto"/>
          <w:shd w:val="clear" w:fill="FFFFFF"/>
        </w:rPr>
        <w:t>财政拨款收、支总计各增加52.96万元，增长3.7%</w:t>
      </w:r>
      <w:r>
        <w:rPr>
          <w:rStyle w:val="17"/>
          <w:rFonts w:hint="eastAsia" w:ascii="方正仿宋_GBK" w:hAnsi="方正仿宋_GBK" w:eastAsia="方正仿宋_GBK" w:cs="方正仿宋_GBK"/>
          <w:b w:val="0"/>
          <w:bCs w:val="0"/>
          <w:spacing w:val="0"/>
          <w:sz w:val="32"/>
          <w:szCs w:val="32"/>
          <w:highlight w:val="none"/>
          <w:u w:val="none" w:color="auto"/>
          <w:shd w:val="clear" w:fill="FFFFFF"/>
        </w:rPr>
        <w:t>。</w:t>
      </w:r>
      <w:r>
        <w:rPr>
          <w:rFonts w:ascii="方正仿宋_GBK" w:hAnsi="方正仿宋_GBK" w:eastAsia="方正仿宋_GBK" w:cs="方正仿宋_GBK"/>
          <w:b w:val="0"/>
          <w:bCs w:val="0"/>
          <w:spacing w:val="0"/>
          <w:sz w:val="32"/>
          <w:szCs w:val="32"/>
          <w:highlight w:val="none"/>
          <w:u w:val="none" w:color="auto"/>
          <w:shd w:val="clear" w:color="auto" w:fill="FFFFFF"/>
        </w:rPr>
        <w:t>主要原因是</w:t>
      </w:r>
      <w:r>
        <w:rPr>
          <w:rStyle w:val="17"/>
          <w:rFonts w:hint="eastAsia" w:ascii="方正仿宋_GBK" w:hAnsi="方正仿宋_GBK" w:eastAsia="方正仿宋_GBK" w:cs="方正仿宋_GBK"/>
          <w:b w:val="0"/>
          <w:bCs w:val="0"/>
          <w:spacing w:val="0"/>
          <w:sz w:val="32"/>
          <w:szCs w:val="32"/>
          <w:highlight w:val="none"/>
          <w:u w:val="none" w:color="auto"/>
          <w:shd w:val="clear" w:fill="FFFFFF"/>
        </w:rPr>
        <w:t>当年</w:t>
      </w:r>
      <w:r>
        <w:rPr>
          <w:rFonts w:hint="eastAsia" w:ascii="方正仿宋_GBK" w:hAnsi="方正仿宋_GBK" w:eastAsia="方正仿宋_GBK" w:cs="方正仿宋_GBK"/>
          <w:b w:val="0"/>
          <w:bCs w:val="0"/>
          <w:spacing w:val="0"/>
          <w:sz w:val="32"/>
          <w:szCs w:val="32"/>
          <w:highlight w:val="none"/>
          <w:u w:val="none" w:color="auto"/>
          <w:shd w:val="clear" w:color="auto" w:fill="FFFFFF"/>
          <w:lang w:eastAsia="zh-CN"/>
        </w:rPr>
        <w:t>养老保险和职业年金</w:t>
      </w:r>
      <w:r>
        <w:rPr>
          <w:rFonts w:hint="eastAsia" w:ascii="方正仿宋_GBK" w:hAnsi="方正仿宋_GBK" w:eastAsia="方正仿宋_GBK" w:cs="方正仿宋_GBK"/>
          <w:b w:val="0"/>
          <w:bCs w:val="0"/>
          <w:spacing w:val="0"/>
          <w:sz w:val="32"/>
          <w:szCs w:val="32"/>
          <w:highlight w:val="none"/>
          <w:u w:val="none" w:color="auto"/>
          <w:shd w:val="clear" w:color="auto" w:fill="FFFFFF"/>
          <w:lang w:val="en-US" w:eastAsia="zh-CN"/>
        </w:rPr>
        <w:t>缴费基数大幅</w:t>
      </w:r>
      <w:r>
        <w:rPr>
          <w:rFonts w:hint="eastAsia" w:ascii="方正仿宋_GBK" w:hAnsi="方正仿宋_GBK" w:eastAsia="方正仿宋_GBK" w:cs="方正仿宋_GBK"/>
          <w:b w:val="0"/>
          <w:bCs w:val="0"/>
          <w:spacing w:val="0"/>
          <w:sz w:val="32"/>
          <w:szCs w:val="32"/>
          <w:highlight w:val="none"/>
          <w:u w:val="none" w:color="auto"/>
          <w:shd w:val="clear" w:color="auto" w:fill="FFFFFF"/>
          <w:lang w:eastAsia="zh-CN"/>
        </w:rPr>
        <w:t>调</w:t>
      </w:r>
      <w:r>
        <w:rPr>
          <w:rFonts w:hint="eastAsia" w:ascii="方正仿宋_GBK" w:hAnsi="方正仿宋_GBK" w:eastAsia="方正仿宋_GBK" w:cs="方正仿宋_GBK"/>
          <w:b w:val="0"/>
          <w:bCs w:val="0"/>
          <w:spacing w:val="0"/>
          <w:sz w:val="32"/>
          <w:szCs w:val="32"/>
          <w:highlight w:val="none"/>
          <w:u w:val="none" w:color="auto"/>
          <w:shd w:val="clear" w:color="auto" w:fill="FFFFFF"/>
          <w:lang w:val="en-US" w:eastAsia="zh-CN"/>
        </w:rPr>
        <w:t>增</w:t>
      </w:r>
      <w:r>
        <w:rPr>
          <w:rStyle w:val="17"/>
          <w:rFonts w:hint="eastAsia" w:ascii="方正仿宋_GBK" w:hAnsi="方正仿宋_GBK" w:eastAsia="方正仿宋_GBK" w:cs="方正仿宋_GBK"/>
          <w:b w:val="0"/>
          <w:bCs w:val="0"/>
          <w:spacing w:val="0"/>
          <w:sz w:val="32"/>
          <w:szCs w:val="32"/>
          <w:highlight w:val="none"/>
          <w:u w:val="none" w:color="auto"/>
          <w:shd w:val="clear" w:fill="FFFFFF"/>
        </w:rPr>
        <w:t>，年末财政</w:t>
      </w:r>
      <w:r>
        <w:rPr>
          <w:rStyle w:val="17"/>
          <w:rFonts w:hint="eastAsia" w:ascii="方正仿宋_GBK" w:hAnsi="方正仿宋_GBK" w:eastAsia="方正仿宋_GBK" w:cs="方正仿宋_GBK"/>
          <w:b w:val="0"/>
          <w:bCs w:val="0"/>
          <w:spacing w:val="0"/>
          <w:sz w:val="32"/>
          <w:szCs w:val="32"/>
          <w:highlight w:val="none"/>
          <w:u w:val="none" w:color="auto"/>
          <w:shd w:val="clear" w:fill="FFFFFF"/>
          <w:lang w:val="en-US" w:eastAsia="zh-CN"/>
        </w:rPr>
        <w:t>下达</w:t>
      </w:r>
      <w:r>
        <w:rPr>
          <w:rStyle w:val="17"/>
          <w:rFonts w:hint="eastAsia" w:ascii="方正仿宋_GBK" w:hAnsi="方正仿宋_GBK" w:eastAsia="方正仿宋_GBK" w:cs="方正仿宋_GBK"/>
          <w:b w:val="0"/>
          <w:bCs w:val="0"/>
          <w:spacing w:val="0"/>
          <w:sz w:val="32"/>
          <w:szCs w:val="32"/>
          <w:highlight w:val="none"/>
          <w:u w:val="none" w:color="auto"/>
          <w:shd w:val="clear" w:fill="FFFFFF"/>
        </w:rPr>
        <w:t>养老保险、职业年金</w:t>
      </w:r>
      <w:r>
        <w:rPr>
          <w:rStyle w:val="17"/>
          <w:rFonts w:hint="eastAsia" w:ascii="方正仿宋_GBK" w:hAnsi="方正仿宋_GBK" w:eastAsia="方正仿宋_GBK" w:cs="方正仿宋_GBK"/>
          <w:b w:val="0"/>
          <w:bCs w:val="0"/>
          <w:spacing w:val="0"/>
          <w:sz w:val="32"/>
          <w:szCs w:val="32"/>
          <w:highlight w:val="none"/>
          <w:u w:val="none" w:color="auto"/>
          <w:shd w:val="clear" w:fill="FFFFFF"/>
          <w:lang w:val="en-US" w:eastAsia="zh-CN"/>
        </w:rPr>
        <w:t>补缴</w:t>
      </w:r>
      <w:r>
        <w:rPr>
          <w:rStyle w:val="17"/>
          <w:rFonts w:hint="eastAsia" w:ascii="方正仿宋_GBK" w:hAnsi="方正仿宋_GBK" w:eastAsia="方正仿宋_GBK" w:cs="方正仿宋_GBK"/>
          <w:b w:val="0"/>
          <w:bCs w:val="0"/>
          <w:spacing w:val="0"/>
          <w:sz w:val="32"/>
          <w:szCs w:val="32"/>
          <w:highlight w:val="none"/>
          <w:u w:val="none" w:color="auto"/>
          <w:shd w:val="clear" w:fill="FFFFFF"/>
        </w:rPr>
        <w:t>指标。</w:t>
      </w:r>
      <w:r>
        <w:rPr>
          <w:rStyle w:val="17"/>
          <w:rFonts w:hint="eastAsia" w:ascii="方正仿宋_GBK" w:hAnsi="方正仿宋_GBK" w:eastAsia="方正仿宋_GBK" w:cs="方正仿宋_GBK"/>
          <w:b w:val="0"/>
          <w:bCs w:val="0"/>
          <w:spacing w:val="0"/>
          <w:sz w:val="32"/>
          <w:szCs w:val="32"/>
          <w:highlight w:val="none"/>
          <w:u w:val="none" w:color="auto"/>
          <w:shd w:val="clear" w:fill="FFFFFF"/>
          <w:lang w:val="en-US" w:eastAsia="zh-CN"/>
        </w:rPr>
        <w:t xml:space="preserve"> </w:t>
      </w:r>
    </w:p>
    <w:p>
      <w:pPr>
        <w:pStyle w:val="7"/>
        <w:keepNext w:val="0"/>
        <w:keepLines w:val="0"/>
        <w:pageBreakBefore w:val="0"/>
        <w:shd w:val="clear" w:color="auto" w:fill="FFFFFF"/>
        <w:kinsoku/>
        <w:wordWrap/>
        <w:overflowPunct/>
        <w:topLinePunct w:val="0"/>
        <w:autoSpaceDN/>
        <w:bidi w:val="0"/>
        <w:adjustRightInd/>
        <w:spacing w:beforeAutospacing="0" w:afterAutospacing="0" w:line="600" w:lineRule="exact"/>
        <w:ind w:firstLine="420"/>
        <w:textAlignment w:val="auto"/>
        <w:rPr>
          <w:rStyle w:val="11"/>
          <w:rFonts w:hint="eastAsia" w:ascii="方正楷体_GBK" w:hAnsi="方正楷体_GBK" w:eastAsia="方正楷体_GBK" w:cs="方正楷体_GBK"/>
          <w:b w:val="0"/>
          <w:bCs w:val="0"/>
          <w:spacing w:val="0"/>
          <w:sz w:val="32"/>
          <w:szCs w:val="32"/>
          <w:highlight w:val="none"/>
          <w:u w:val="none" w:color="auto"/>
          <w:shd w:val="clear" w:color="auto" w:fill="FFFFFF"/>
        </w:rPr>
      </w:pPr>
      <w:r>
        <w:rPr>
          <w:rStyle w:val="11"/>
          <w:rFonts w:hint="eastAsia" w:ascii="方正楷体_GBK" w:hAnsi="方正楷体_GBK" w:eastAsia="方正楷体_GBK" w:cs="方正楷体_GBK"/>
          <w:b w:val="0"/>
          <w:bCs w:val="0"/>
          <w:spacing w:val="0"/>
          <w:sz w:val="32"/>
          <w:szCs w:val="32"/>
          <w:highlight w:val="none"/>
          <w:u w:val="none" w:color="auto"/>
          <w:shd w:val="clear" w:color="auto" w:fill="FFFFFF"/>
        </w:rPr>
        <w:t>（三）一般公共预算财政拨款收入支出决算情况说明</w:t>
      </w:r>
    </w:p>
    <w:p>
      <w:pPr>
        <w:pStyle w:val="13"/>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600" w:lineRule="exact"/>
        <w:ind w:left="0" w:right="0" w:rightChars="0" w:firstLine="640" w:firstLineChars="200"/>
        <w:jc w:val="both"/>
        <w:textAlignment w:val="auto"/>
        <w:rPr>
          <w:rStyle w:val="17"/>
          <w:rFonts w:hint="default" w:ascii="方正仿宋_GBK" w:hAnsi="方正仿宋_GBK" w:eastAsia="方正仿宋_GBK" w:cs="方正仿宋_GBK"/>
          <w:b w:val="0"/>
          <w:bCs w:val="0"/>
          <w:spacing w:val="0"/>
          <w:sz w:val="32"/>
          <w:szCs w:val="32"/>
          <w:highlight w:val="none"/>
          <w:u w:val="none" w:color="auto"/>
          <w:shd w:val="clear" w:fill="FFFFFF"/>
        </w:rPr>
      </w:pPr>
      <w:r>
        <w:rPr>
          <w:rStyle w:val="11"/>
          <w:rFonts w:ascii="方正仿宋_GBK" w:hAnsi="方正仿宋_GBK" w:eastAsia="方正仿宋_GBK" w:cs="方正仿宋_GBK"/>
          <w:b w:val="0"/>
          <w:bCs w:val="0"/>
          <w:spacing w:val="0"/>
          <w:sz w:val="32"/>
          <w:szCs w:val="32"/>
          <w:highlight w:val="none"/>
          <w:u w:val="none" w:color="auto"/>
          <w:shd w:val="clear" w:color="auto" w:fill="FFFFFF"/>
        </w:rPr>
        <w:t>1.收入情况。</w:t>
      </w:r>
      <w:r>
        <w:rPr>
          <w:rStyle w:val="17"/>
          <w:rFonts w:hint="default" w:ascii="方正仿宋_GBK" w:hAnsi="方正仿宋_GBK" w:eastAsia="方正仿宋_GBK" w:cs="方正仿宋_GBK"/>
          <w:b w:val="0"/>
          <w:bCs w:val="0"/>
          <w:spacing w:val="0"/>
          <w:sz w:val="32"/>
          <w:szCs w:val="32"/>
          <w:highlight w:val="none"/>
          <w:u w:val="none" w:color="auto"/>
          <w:shd w:val="clear" w:fill="FFFFFF"/>
        </w:rPr>
        <w:t>2024</w:t>
      </w:r>
      <w:r>
        <w:rPr>
          <w:rStyle w:val="17"/>
          <w:rFonts w:hint="eastAsia" w:ascii="方正仿宋_GBK" w:hAnsi="方正仿宋_GBK" w:eastAsia="方正仿宋_GBK" w:cs="方正仿宋_GBK"/>
          <w:b w:val="0"/>
          <w:bCs w:val="0"/>
          <w:spacing w:val="0"/>
          <w:sz w:val="32"/>
          <w:szCs w:val="32"/>
          <w:highlight w:val="none"/>
          <w:u w:val="none" w:color="auto"/>
          <w:shd w:val="clear" w:fill="FFFFFF"/>
        </w:rPr>
        <w:t>年度一般公共预算财政拨款收入</w:t>
      </w:r>
      <w:r>
        <w:rPr>
          <w:rStyle w:val="17"/>
          <w:rFonts w:hint="default" w:ascii="方正仿宋_GBK" w:hAnsi="方正仿宋_GBK" w:eastAsia="方正仿宋_GBK" w:cs="方正仿宋_GBK"/>
          <w:b w:val="0"/>
          <w:bCs w:val="0"/>
          <w:spacing w:val="0"/>
          <w:sz w:val="32"/>
          <w:szCs w:val="32"/>
          <w:highlight w:val="none"/>
          <w:u w:val="none" w:color="auto"/>
          <w:shd w:val="clear" w:fill="FFFFFF"/>
        </w:rPr>
        <w:t>1479.01</w:t>
      </w:r>
      <w:r>
        <w:rPr>
          <w:rStyle w:val="17"/>
          <w:rFonts w:hint="eastAsia" w:ascii="方正仿宋_GBK" w:hAnsi="方正仿宋_GBK" w:eastAsia="方正仿宋_GBK" w:cs="方正仿宋_GBK"/>
          <w:b w:val="0"/>
          <w:bCs w:val="0"/>
          <w:spacing w:val="0"/>
          <w:sz w:val="32"/>
          <w:szCs w:val="32"/>
          <w:highlight w:val="none"/>
          <w:u w:val="none" w:color="auto"/>
          <w:shd w:val="clear" w:fill="FFFFFF"/>
        </w:rPr>
        <w:t>万元，</w:t>
      </w:r>
      <w:r>
        <w:rPr>
          <w:rStyle w:val="17"/>
          <w:rFonts w:hint="default" w:ascii="方正仿宋_GBK" w:hAnsi="方正仿宋_GBK" w:eastAsia="方正仿宋_GBK" w:cs="方正仿宋_GBK"/>
          <w:b w:val="0"/>
          <w:bCs w:val="0"/>
          <w:spacing w:val="0"/>
          <w:sz w:val="32"/>
          <w:szCs w:val="32"/>
          <w:highlight w:val="none"/>
          <w:u w:val="none" w:color="auto"/>
          <w:shd w:val="clear" w:fill="FFFFFF"/>
        </w:rPr>
        <w:t>与2023年度相比，增加52.96万元，增长3.7%</w:t>
      </w:r>
      <w:r>
        <w:rPr>
          <w:rFonts w:ascii="方正仿宋_GBK" w:hAnsi="方正仿宋_GBK" w:eastAsia="方正仿宋_GBK" w:cs="方正仿宋_GBK"/>
          <w:b w:val="0"/>
          <w:bCs w:val="0"/>
          <w:spacing w:val="0"/>
          <w:sz w:val="32"/>
          <w:szCs w:val="32"/>
          <w:highlight w:val="none"/>
          <w:u w:val="none" w:color="auto"/>
          <w:shd w:val="clear" w:color="auto" w:fill="FFFFFF"/>
        </w:rPr>
        <w:t>。主要原因是</w:t>
      </w:r>
      <w:r>
        <w:rPr>
          <w:rStyle w:val="17"/>
          <w:rFonts w:hint="eastAsia" w:ascii="方正仿宋_GBK" w:hAnsi="方正仿宋_GBK" w:eastAsia="方正仿宋_GBK" w:cs="方正仿宋_GBK"/>
          <w:b w:val="0"/>
          <w:bCs w:val="0"/>
          <w:spacing w:val="0"/>
          <w:sz w:val="32"/>
          <w:szCs w:val="32"/>
          <w:highlight w:val="none"/>
          <w:u w:val="none" w:color="auto"/>
          <w:shd w:val="clear" w:fill="FFFFFF"/>
        </w:rPr>
        <w:t>当年</w:t>
      </w:r>
      <w:r>
        <w:rPr>
          <w:rFonts w:hint="eastAsia" w:ascii="方正仿宋_GBK" w:hAnsi="方正仿宋_GBK" w:eastAsia="方正仿宋_GBK" w:cs="方正仿宋_GBK"/>
          <w:b w:val="0"/>
          <w:bCs w:val="0"/>
          <w:spacing w:val="0"/>
          <w:sz w:val="32"/>
          <w:szCs w:val="32"/>
          <w:highlight w:val="none"/>
          <w:u w:val="none" w:color="auto"/>
          <w:shd w:val="clear" w:color="auto" w:fill="FFFFFF"/>
          <w:lang w:eastAsia="zh-CN"/>
        </w:rPr>
        <w:t>养老保险和职业年金</w:t>
      </w:r>
      <w:r>
        <w:rPr>
          <w:rFonts w:hint="eastAsia" w:ascii="方正仿宋_GBK" w:hAnsi="方正仿宋_GBK" w:eastAsia="方正仿宋_GBK" w:cs="方正仿宋_GBK"/>
          <w:b w:val="0"/>
          <w:bCs w:val="0"/>
          <w:spacing w:val="0"/>
          <w:sz w:val="32"/>
          <w:szCs w:val="32"/>
          <w:highlight w:val="none"/>
          <w:u w:val="none" w:color="auto"/>
          <w:shd w:val="clear" w:color="auto" w:fill="FFFFFF"/>
          <w:lang w:val="en-US" w:eastAsia="zh-CN"/>
        </w:rPr>
        <w:t>缴费基数大幅</w:t>
      </w:r>
      <w:r>
        <w:rPr>
          <w:rFonts w:hint="eastAsia" w:ascii="方正仿宋_GBK" w:hAnsi="方正仿宋_GBK" w:eastAsia="方正仿宋_GBK" w:cs="方正仿宋_GBK"/>
          <w:b w:val="0"/>
          <w:bCs w:val="0"/>
          <w:spacing w:val="0"/>
          <w:sz w:val="32"/>
          <w:szCs w:val="32"/>
          <w:highlight w:val="none"/>
          <w:u w:val="none" w:color="auto"/>
          <w:shd w:val="clear" w:color="auto" w:fill="FFFFFF"/>
          <w:lang w:eastAsia="zh-CN"/>
        </w:rPr>
        <w:t>调</w:t>
      </w:r>
      <w:r>
        <w:rPr>
          <w:rFonts w:hint="eastAsia" w:ascii="方正仿宋_GBK" w:hAnsi="方正仿宋_GBK" w:eastAsia="方正仿宋_GBK" w:cs="方正仿宋_GBK"/>
          <w:b w:val="0"/>
          <w:bCs w:val="0"/>
          <w:spacing w:val="0"/>
          <w:sz w:val="32"/>
          <w:szCs w:val="32"/>
          <w:highlight w:val="none"/>
          <w:u w:val="none" w:color="auto"/>
          <w:shd w:val="clear" w:color="auto" w:fill="FFFFFF"/>
          <w:lang w:val="en-US" w:eastAsia="zh-CN"/>
        </w:rPr>
        <w:t>增</w:t>
      </w:r>
      <w:r>
        <w:rPr>
          <w:rStyle w:val="17"/>
          <w:rFonts w:hint="eastAsia" w:ascii="方正仿宋_GBK" w:hAnsi="方正仿宋_GBK" w:eastAsia="方正仿宋_GBK" w:cs="方正仿宋_GBK"/>
          <w:b w:val="0"/>
          <w:bCs w:val="0"/>
          <w:spacing w:val="0"/>
          <w:sz w:val="32"/>
          <w:szCs w:val="32"/>
          <w:highlight w:val="none"/>
          <w:u w:val="none" w:color="auto"/>
          <w:shd w:val="clear" w:fill="FFFFFF"/>
        </w:rPr>
        <w:t>，年末财政</w:t>
      </w:r>
      <w:r>
        <w:rPr>
          <w:rStyle w:val="17"/>
          <w:rFonts w:hint="eastAsia" w:ascii="方正仿宋_GBK" w:hAnsi="方正仿宋_GBK" w:eastAsia="方正仿宋_GBK" w:cs="方正仿宋_GBK"/>
          <w:b w:val="0"/>
          <w:bCs w:val="0"/>
          <w:spacing w:val="0"/>
          <w:sz w:val="32"/>
          <w:szCs w:val="32"/>
          <w:highlight w:val="none"/>
          <w:u w:val="none" w:color="auto"/>
          <w:shd w:val="clear" w:fill="FFFFFF"/>
          <w:lang w:val="en-US" w:eastAsia="zh-CN"/>
        </w:rPr>
        <w:t>下达</w:t>
      </w:r>
      <w:r>
        <w:rPr>
          <w:rStyle w:val="17"/>
          <w:rFonts w:hint="eastAsia" w:ascii="方正仿宋_GBK" w:hAnsi="方正仿宋_GBK" w:eastAsia="方正仿宋_GBK" w:cs="方正仿宋_GBK"/>
          <w:b w:val="0"/>
          <w:bCs w:val="0"/>
          <w:spacing w:val="0"/>
          <w:sz w:val="32"/>
          <w:szCs w:val="32"/>
          <w:highlight w:val="none"/>
          <w:u w:val="none" w:color="auto"/>
          <w:shd w:val="clear" w:fill="FFFFFF"/>
        </w:rPr>
        <w:t>养老保险、职业年金</w:t>
      </w:r>
      <w:r>
        <w:rPr>
          <w:rStyle w:val="17"/>
          <w:rFonts w:hint="eastAsia" w:ascii="方正仿宋_GBK" w:hAnsi="方正仿宋_GBK" w:eastAsia="方正仿宋_GBK" w:cs="方正仿宋_GBK"/>
          <w:b w:val="0"/>
          <w:bCs w:val="0"/>
          <w:spacing w:val="0"/>
          <w:sz w:val="32"/>
          <w:szCs w:val="32"/>
          <w:highlight w:val="none"/>
          <w:u w:val="none" w:color="auto"/>
          <w:shd w:val="clear" w:fill="FFFFFF"/>
          <w:lang w:val="en-US" w:eastAsia="zh-CN"/>
        </w:rPr>
        <w:t>补缴</w:t>
      </w:r>
      <w:r>
        <w:rPr>
          <w:rStyle w:val="17"/>
          <w:rFonts w:hint="eastAsia" w:ascii="方正仿宋_GBK" w:hAnsi="方正仿宋_GBK" w:eastAsia="方正仿宋_GBK" w:cs="方正仿宋_GBK"/>
          <w:b w:val="0"/>
          <w:bCs w:val="0"/>
          <w:spacing w:val="0"/>
          <w:sz w:val="32"/>
          <w:szCs w:val="32"/>
          <w:highlight w:val="none"/>
          <w:u w:val="none" w:color="auto"/>
          <w:shd w:val="clear" w:fill="FFFFFF"/>
        </w:rPr>
        <w:t>指标。</w:t>
      </w:r>
      <w:r>
        <w:rPr>
          <w:rStyle w:val="17"/>
          <w:rFonts w:hint="eastAsia" w:ascii="方正仿宋_GBK" w:hAnsi="方正仿宋_GBK" w:eastAsia="方正仿宋_GBK" w:cs="方正仿宋_GBK"/>
          <w:b w:val="0"/>
          <w:bCs w:val="0"/>
          <w:spacing w:val="0"/>
          <w:sz w:val="32"/>
          <w:szCs w:val="32"/>
          <w:highlight w:val="none"/>
          <w:u w:val="none" w:color="auto"/>
          <w:shd w:val="clear" w:fill="FFFFFF"/>
          <w:lang w:val="en-US" w:eastAsia="zh-CN"/>
        </w:rPr>
        <w:t xml:space="preserve"> </w:t>
      </w:r>
      <w:r>
        <w:rPr>
          <w:rStyle w:val="17"/>
          <w:rFonts w:hint="default" w:ascii="方正仿宋_GBK" w:hAnsi="方正仿宋_GBK" w:eastAsia="方正仿宋_GBK" w:cs="方正仿宋_GBK"/>
          <w:b w:val="0"/>
          <w:bCs w:val="0"/>
          <w:spacing w:val="0"/>
          <w:sz w:val="32"/>
          <w:szCs w:val="32"/>
          <w:highlight w:val="none"/>
          <w:u w:val="none" w:color="auto"/>
          <w:shd w:val="clear" w:fill="FFFFFF"/>
        </w:rPr>
        <w:t>较年初预算数增加917.90万元，增长163.6%</w:t>
      </w:r>
      <w:r>
        <w:rPr>
          <w:rStyle w:val="17"/>
          <w:rFonts w:hint="eastAsia" w:ascii="方正仿宋_GBK" w:hAnsi="方正仿宋_GBK" w:eastAsia="方正仿宋_GBK" w:cs="方正仿宋_GBK"/>
          <w:b w:val="0"/>
          <w:bCs w:val="0"/>
          <w:spacing w:val="0"/>
          <w:sz w:val="32"/>
          <w:szCs w:val="32"/>
          <w:highlight w:val="none"/>
          <w:u w:val="none" w:color="auto"/>
          <w:shd w:val="clear" w:fill="FFFFFF"/>
          <w:lang w:eastAsia="zh-CN"/>
        </w:rPr>
        <w:t>，</w:t>
      </w:r>
      <w:r>
        <w:rPr>
          <w:rStyle w:val="17"/>
          <w:rFonts w:hint="default" w:ascii="方正仿宋_GBK" w:hAnsi="方正仿宋_GBK" w:eastAsia="方正仿宋_GBK" w:cs="方正仿宋_GBK"/>
          <w:b w:val="0"/>
          <w:bCs w:val="0"/>
          <w:spacing w:val="0"/>
          <w:sz w:val="32"/>
          <w:szCs w:val="32"/>
          <w:highlight w:val="none"/>
          <w:u w:val="none" w:color="auto"/>
          <w:shd w:val="clear" w:fill="FFFFFF"/>
        </w:rPr>
        <w:t>主要原因是</w:t>
      </w:r>
      <w:r>
        <w:rPr>
          <w:rStyle w:val="17"/>
          <w:rFonts w:hint="eastAsia" w:ascii="方正仿宋_GBK" w:hAnsi="方正仿宋_GBK" w:eastAsia="方正仿宋_GBK" w:cs="方正仿宋_GBK"/>
          <w:b w:val="0"/>
          <w:bCs w:val="0"/>
          <w:spacing w:val="0"/>
          <w:sz w:val="32"/>
          <w:szCs w:val="32"/>
          <w:highlight w:val="none"/>
          <w:u w:val="none" w:color="auto"/>
          <w:shd w:val="clear" w:fill="FFFFFF"/>
        </w:rPr>
        <w:t>基本公共卫生收入未纳入年初预算。</w:t>
      </w:r>
      <w:r>
        <w:rPr>
          <w:rStyle w:val="17"/>
          <w:rFonts w:hint="default" w:ascii="方正仿宋_GBK" w:hAnsi="方正仿宋_GBK" w:eastAsia="方正仿宋_GBK" w:cs="方正仿宋_GBK"/>
          <w:b w:val="0"/>
          <w:bCs w:val="0"/>
          <w:spacing w:val="0"/>
          <w:sz w:val="32"/>
          <w:szCs w:val="32"/>
          <w:highlight w:val="none"/>
          <w:u w:val="none" w:color="auto"/>
          <w:shd w:val="clear" w:fill="FFFFFF"/>
        </w:rPr>
        <w:t>此外，年初财政拨款结转和结余0.00万元。</w:t>
      </w:r>
    </w:p>
    <w:p>
      <w:pPr>
        <w:pStyle w:val="13"/>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600" w:lineRule="exact"/>
        <w:ind w:left="0" w:right="0" w:rightChars="0" w:firstLine="640" w:firstLineChars="200"/>
        <w:jc w:val="both"/>
        <w:textAlignment w:val="auto"/>
        <w:rPr>
          <w:rStyle w:val="17"/>
          <w:rFonts w:hint="eastAsia" w:ascii="方正仿宋_GBK" w:hAnsi="方正仿宋_GBK" w:eastAsia="方正仿宋_GBK" w:cs="方正仿宋_GBK"/>
          <w:b w:val="0"/>
          <w:bCs w:val="0"/>
          <w:spacing w:val="0"/>
          <w:sz w:val="32"/>
          <w:szCs w:val="32"/>
          <w:highlight w:val="none"/>
          <w:u w:val="none" w:color="auto"/>
          <w:shd w:val="clear" w:fill="FFFFFF"/>
          <w:lang w:val="en-US" w:eastAsia="zh-CN" w:bidi="ar-SA"/>
        </w:rPr>
      </w:pPr>
      <w:r>
        <w:rPr>
          <w:rStyle w:val="17"/>
          <w:rFonts w:ascii="方正仿宋_GBK" w:hAnsi="方正仿宋_GBK" w:eastAsia="方正仿宋_GBK" w:cs="方正仿宋_GBK"/>
          <w:b w:val="0"/>
          <w:bCs w:val="0"/>
          <w:spacing w:val="0"/>
          <w:sz w:val="32"/>
          <w:szCs w:val="32"/>
          <w:highlight w:val="none"/>
          <w:u w:val="none" w:color="auto"/>
          <w:shd w:val="clear" w:fill="FFFFFF"/>
          <w:lang w:val="en-US" w:eastAsia="zh-CN" w:bidi="ar-SA"/>
        </w:rPr>
        <w:t>2.支出情况。</w:t>
      </w:r>
      <w:r>
        <w:rPr>
          <w:rStyle w:val="17"/>
          <w:rFonts w:hint="default" w:ascii="方正仿宋_GBK" w:hAnsi="方正仿宋_GBK" w:eastAsia="方正仿宋_GBK" w:cs="方正仿宋_GBK"/>
          <w:b w:val="0"/>
          <w:bCs w:val="0"/>
          <w:spacing w:val="0"/>
          <w:sz w:val="32"/>
          <w:szCs w:val="32"/>
          <w:highlight w:val="none"/>
          <w:u w:val="none" w:color="auto"/>
          <w:shd w:val="clear" w:fill="FFFFFF"/>
          <w:lang w:val="en-US" w:eastAsia="zh-CN" w:bidi="ar-SA"/>
        </w:rPr>
        <w:t>2024</w:t>
      </w:r>
      <w:r>
        <w:rPr>
          <w:rStyle w:val="17"/>
          <w:rFonts w:ascii="方正仿宋_GBK" w:hAnsi="方正仿宋_GBK" w:eastAsia="方正仿宋_GBK" w:cs="方正仿宋_GBK"/>
          <w:b w:val="0"/>
          <w:bCs w:val="0"/>
          <w:spacing w:val="0"/>
          <w:sz w:val="32"/>
          <w:szCs w:val="32"/>
          <w:highlight w:val="none"/>
          <w:u w:val="none" w:color="auto"/>
          <w:shd w:val="clear" w:fill="FFFFFF"/>
          <w:lang w:val="en-US" w:eastAsia="zh-CN" w:bidi="ar-SA"/>
        </w:rPr>
        <w:t>年度一般公共预算财政拨款支出</w:t>
      </w:r>
      <w:r>
        <w:rPr>
          <w:rStyle w:val="17"/>
          <w:rFonts w:hint="default" w:ascii="方正仿宋_GBK" w:hAnsi="方正仿宋_GBK" w:eastAsia="方正仿宋_GBK" w:cs="方正仿宋_GBK"/>
          <w:b w:val="0"/>
          <w:bCs w:val="0"/>
          <w:spacing w:val="0"/>
          <w:sz w:val="32"/>
          <w:szCs w:val="32"/>
          <w:highlight w:val="none"/>
          <w:u w:val="none" w:color="auto"/>
          <w:shd w:val="clear" w:fill="FFFFFF"/>
          <w:lang w:val="en-US" w:eastAsia="zh-CN" w:bidi="ar-SA"/>
        </w:rPr>
        <w:t>1479.01</w:t>
      </w:r>
      <w:r>
        <w:rPr>
          <w:rStyle w:val="17"/>
          <w:rFonts w:ascii="方正仿宋_GBK" w:hAnsi="方正仿宋_GBK" w:eastAsia="方正仿宋_GBK" w:cs="方正仿宋_GBK"/>
          <w:b w:val="0"/>
          <w:bCs w:val="0"/>
          <w:spacing w:val="0"/>
          <w:sz w:val="32"/>
          <w:szCs w:val="32"/>
          <w:highlight w:val="none"/>
          <w:u w:val="none" w:color="auto"/>
          <w:shd w:val="clear" w:fill="FFFFFF"/>
          <w:lang w:val="en-US" w:eastAsia="zh-CN" w:bidi="ar-SA"/>
        </w:rPr>
        <w:t>万元，</w:t>
      </w:r>
      <w:r>
        <w:rPr>
          <w:rStyle w:val="17"/>
          <w:rFonts w:hint="default" w:ascii="方正仿宋_GBK" w:hAnsi="方正仿宋_GBK" w:eastAsia="方正仿宋_GBK" w:cs="方正仿宋_GBK"/>
          <w:b w:val="0"/>
          <w:bCs w:val="0"/>
          <w:spacing w:val="0"/>
          <w:sz w:val="32"/>
          <w:szCs w:val="32"/>
          <w:highlight w:val="none"/>
          <w:u w:val="none" w:color="auto"/>
          <w:shd w:val="clear" w:fill="FFFFFF"/>
          <w:lang w:val="en-US" w:eastAsia="zh-CN" w:bidi="ar-SA"/>
        </w:rPr>
        <w:t>与2023年度相比，增加52.96万元，增长3.7%</w:t>
      </w:r>
      <w:r>
        <w:rPr>
          <w:rStyle w:val="17"/>
          <w:rFonts w:ascii="方正仿宋_GBK" w:hAnsi="方正仿宋_GBK" w:eastAsia="方正仿宋_GBK" w:cs="方正仿宋_GBK"/>
          <w:b w:val="0"/>
          <w:bCs w:val="0"/>
          <w:spacing w:val="0"/>
          <w:sz w:val="32"/>
          <w:szCs w:val="32"/>
          <w:highlight w:val="none"/>
          <w:u w:val="none" w:color="auto"/>
          <w:shd w:val="clear" w:fill="FFFFFF"/>
          <w:lang w:val="en-US" w:eastAsia="zh-CN" w:bidi="ar-SA"/>
        </w:rPr>
        <w:t>。主要原因是</w:t>
      </w:r>
      <w:r>
        <w:rPr>
          <w:rFonts w:hint="eastAsia" w:ascii="方正仿宋_GBK" w:hAnsi="方正仿宋_GBK" w:eastAsia="方正仿宋_GBK" w:cs="方正仿宋_GBK"/>
          <w:b w:val="0"/>
          <w:bCs w:val="0"/>
          <w:spacing w:val="0"/>
          <w:sz w:val="32"/>
          <w:szCs w:val="32"/>
          <w:highlight w:val="none"/>
          <w:u w:val="none" w:color="auto"/>
          <w:shd w:val="clear" w:color="auto" w:fill="FFFFFF"/>
          <w:lang w:eastAsia="zh-CN"/>
        </w:rPr>
        <w:t>养老保险和职业年金</w:t>
      </w:r>
      <w:r>
        <w:rPr>
          <w:rFonts w:hint="eastAsia" w:ascii="方正仿宋_GBK" w:hAnsi="方正仿宋_GBK" w:eastAsia="方正仿宋_GBK" w:cs="方正仿宋_GBK"/>
          <w:b w:val="0"/>
          <w:bCs w:val="0"/>
          <w:spacing w:val="0"/>
          <w:sz w:val="32"/>
          <w:szCs w:val="32"/>
          <w:highlight w:val="none"/>
          <w:u w:val="none" w:color="auto"/>
          <w:shd w:val="clear" w:color="auto" w:fill="FFFFFF"/>
          <w:lang w:val="en-US" w:eastAsia="zh-CN"/>
        </w:rPr>
        <w:t>缴费基数大幅</w:t>
      </w:r>
      <w:r>
        <w:rPr>
          <w:rFonts w:hint="eastAsia" w:ascii="方正仿宋_GBK" w:hAnsi="方正仿宋_GBK" w:eastAsia="方正仿宋_GBK" w:cs="方正仿宋_GBK"/>
          <w:b w:val="0"/>
          <w:bCs w:val="0"/>
          <w:spacing w:val="0"/>
          <w:sz w:val="32"/>
          <w:szCs w:val="32"/>
          <w:highlight w:val="none"/>
          <w:u w:val="none" w:color="auto"/>
          <w:shd w:val="clear" w:color="auto" w:fill="FFFFFF"/>
          <w:lang w:eastAsia="zh-CN"/>
        </w:rPr>
        <w:t>调</w:t>
      </w:r>
      <w:r>
        <w:rPr>
          <w:rFonts w:hint="eastAsia" w:ascii="方正仿宋_GBK" w:hAnsi="方正仿宋_GBK" w:eastAsia="方正仿宋_GBK" w:cs="方正仿宋_GBK"/>
          <w:b w:val="0"/>
          <w:bCs w:val="0"/>
          <w:spacing w:val="0"/>
          <w:sz w:val="32"/>
          <w:szCs w:val="32"/>
          <w:highlight w:val="none"/>
          <w:u w:val="none" w:color="auto"/>
          <w:shd w:val="clear" w:color="auto" w:fill="FFFFFF"/>
          <w:lang w:val="en-US" w:eastAsia="zh-CN"/>
        </w:rPr>
        <w:t>增</w:t>
      </w:r>
      <w:r>
        <w:rPr>
          <w:rFonts w:hint="eastAsia" w:ascii="方正仿宋_GBK" w:hAnsi="方正仿宋_GBK" w:eastAsia="方正仿宋_GBK" w:cs="方正仿宋_GBK"/>
          <w:b w:val="0"/>
          <w:bCs w:val="0"/>
          <w:spacing w:val="0"/>
          <w:sz w:val="32"/>
          <w:szCs w:val="32"/>
          <w:highlight w:val="none"/>
          <w:u w:val="none" w:color="auto"/>
          <w:shd w:val="clear" w:color="auto" w:fill="FFFFFF"/>
          <w:lang w:eastAsia="zh-CN"/>
        </w:rPr>
        <w:t>，</w:t>
      </w:r>
      <w:r>
        <w:rPr>
          <w:rFonts w:hint="eastAsia" w:ascii="方正仿宋_GBK" w:hAnsi="方正仿宋_GBK" w:eastAsia="方正仿宋_GBK" w:cs="方正仿宋_GBK"/>
          <w:b w:val="0"/>
          <w:bCs w:val="0"/>
          <w:spacing w:val="0"/>
          <w:sz w:val="32"/>
          <w:szCs w:val="32"/>
          <w:highlight w:val="none"/>
          <w:u w:val="none" w:color="auto"/>
          <w:shd w:val="clear" w:color="auto" w:fill="FFFFFF"/>
          <w:lang w:val="en-US" w:eastAsia="zh-CN"/>
        </w:rPr>
        <w:t>财政预算保险缴费支出增加</w:t>
      </w:r>
      <w:r>
        <w:rPr>
          <w:rStyle w:val="17"/>
          <w:rFonts w:hint="eastAsia" w:ascii="方正仿宋_GBK" w:hAnsi="方正仿宋_GBK" w:eastAsia="方正仿宋_GBK" w:cs="方正仿宋_GBK"/>
          <w:b w:val="0"/>
          <w:bCs w:val="0"/>
          <w:spacing w:val="0"/>
          <w:sz w:val="32"/>
          <w:szCs w:val="32"/>
          <w:highlight w:val="none"/>
          <w:u w:val="none" w:color="auto"/>
          <w:shd w:val="clear" w:fill="FFFFFF"/>
        </w:rPr>
        <w:t>。</w:t>
      </w:r>
      <w:r>
        <w:rPr>
          <w:rStyle w:val="17"/>
          <w:rFonts w:hint="default" w:ascii="方正仿宋_GBK" w:hAnsi="方正仿宋_GBK" w:eastAsia="方正仿宋_GBK" w:cs="方正仿宋_GBK"/>
          <w:b w:val="0"/>
          <w:bCs w:val="0"/>
          <w:spacing w:val="0"/>
          <w:sz w:val="32"/>
          <w:szCs w:val="32"/>
          <w:highlight w:val="none"/>
          <w:u w:val="none" w:color="auto"/>
          <w:shd w:val="clear" w:fill="FFFFFF"/>
          <w:lang w:val="en-US" w:eastAsia="zh-CN" w:bidi="ar-SA"/>
        </w:rPr>
        <w:t>较年初预算数增加917.9万元，增长163.6%</w:t>
      </w:r>
      <w:r>
        <w:rPr>
          <w:rStyle w:val="17"/>
          <w:rFonts w:hint="eastAsia" w:ascii="方正仿宋_GBK" w:hAnsi="方正仿宋_GBK" w:eastAsia="方正仿宋_GBK" w:cs="方正仿宋_GBK"/>
          <w:b w:val="0"/>
          <w:bCs w:val="0"/>
          <w:spacing w:val="0"/>
          <w:sz w:val="32"/>
          <w:szCs w:val="32"/>
          <w:highlight w:val="none"/>
          <w:u w:val="none" w:color="auto"/>
          <w:shd w:val="clear" w:fill="FFFFFF"/>
          <w:lang w:val="en-US" w:eastAsia="zh-CN" w:bidi="ar-SA"/>
        </w:rPr>
        <w:t>，主要原因是基本公共卫生收入未纳入年初预算。</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Style w:val="17"/>
          <w:rFonts w:ascii="方正仿宋_GBK" w:hAnsi="方正仿宋_GBK" w:eastAsia="方正仿宋_GBK" w:cs="方正仿宋_GBK"/>
          <w:b w:val="0"/>
          <w:bCs w:val="0"/>
          <w:spacing w:val="0"/>
          <w:sz w:val="32"/>
          <w:szCs w:val="32"/>
          <w:highlight w:val="none"/>
          <w:u w:val="none" w:color="auto"/>
          <w:shd w:val="clear" w:fill="FFFFFF"/>
          <w:lang w:val="en-US" w:eastAsia="zh-CN" w:bidi="ar-SA"/>
        </w:rPr>
      </w:pPr>
      <w:r>
        <w:rPr>
          <w:rStyle w:val="17"/>
          <w:rFonts w:ascii="方正仿宋_GBK" w:hAnsi="方正仿宋_GBK" w:eastAsia="方正仿宋_GBK" w:cs="方正仿宋_GBK"/>
          <w:b w:val="0"/>
          <w:bCs w:val="0"/>
          <w:spacing w:val="0"/>
          <w:sz w:val="32"/>
          <w:szCs w:val="32"/>
          <w:highlight w:val="none"/>
          <w:u w:val="none" w:color="auto"/>
          <w:shd w:val="clear" w:fill="FFFFFF"/>
          <w:lang w:val="en-US" w:eastAsia="zh-CN" w:bidi="ar-SA"/>
        </w:rPr>
        <w:t>一般公共预算财政拨款支出主要</w:t>
      </w:r>
      <w:r>
        <w:rPr>
          <w:rStyle w:val="17"/>
          <w:rFonts w:hint="eastAsia" w:ascii="方正仿宋_GBK" w:hAnsi="方正仿宋_GBK" w:eastAsia="方正仿宋_GBK" w:cs="方正仿宋_GBK"/>
          <w:b w:val="0"/>
          <w:bCs w:val="0"/>
          <w:spacing w:val="0"/>
          <w:sz w:val="32"/>
          <w:szCs w:val="32"/>
          <w:highlight w:val="none"/>
          <w:u w:val="none" w:color="auto"/>
          <w:shd w:val="clear" w:fill="FFFFFF"/>
          <w:lang w:val="en-US" w:eastAsia="zh-CN" w:bidi="ar-SA"/>
        </w:rPr>
        <w:t>用途如下</w:t>
      </w:r>
      <w:r>
        <w:rPr>
          <w:rStyle w:val="17"/>
          <w:rFonts w:ascii="方正仿宋_GBK" w:hAnsi="方正仿宋_GBK" w:eastAsia="方正仿宋_GBK" w:cs="方正仿宋_GBK"/>
          <w:b w:val="0"/>
          <w:bCs w:val="0"/>
          <w:spacing w:val="0"/>
          <w:sz w:val="32"/>
          <w:szCs w:val="32"/>
          <w:highlight w:val="none"/>
          <w:u w:val="none" w:color="auto"/>
          <w:shd w:val="clear" w:fill="FFFFFF"/>
          <w:lang w:val="en-US" w:eastAsia="zh-CN" w:bidi="ar-SA"/>
        </w:rPr>
        <w:t>：</w:t>
      </w:r>
    </w:p>
    <w:p>
      <w:pPr>
        <w:pStyle w:val="13"/>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600" w:lineRule="exact"/>
        <w:ind w:left="0" w:right="0" w:rightChars="0" w:firstLine="640" w:firstLineChars="200"/>
        <w:jc w:val="both"/>
        <w:textAlignment w:val="auto"/>
        <w:rPr>
          <w:rStyle w:val="17"/>
          <w:rFonts w:hint="eastAsia" w:ascii="方正仿宋_GBK" w:hAnsi="方正仿宋_GBK" w:eastAsia="方正仿宋_GBK" w:cs="方正仿宋_GBK"/>
          <w:b w:val="0"/>
          <w:bCs w:val="0"/>
          <w:spacing w:val="0"/>
          <w:sz w:val="32"/>
          <w:szCs w:val="32"/>
          <w:highlight w:val="none"/>
          <w:u w:val="none" w:color="auto"/>
          <w:shd w:val="clear" w:fill="FFFFFF"/>
          <w:lang w:val="en-US" w:eastAsia="zh-CN"/>
        </w:rPr>
      </w:pPr>
      <w:r>
        <w:rPr>
          <w:rStyle w:val="17"/>
          <w:rFonts w:ascii="方正仿宋_GBK" w:hAnsi="方正仿宋_GBK" w:eastAsia="方正仿宋_GBK" w:cs="方正仿宋_GBK"/>
          <w:b w:val="0"/>
          <w:bCs w:val="0"/>
          <w:spacing w:val="0"/>
          <w:sz w:val="32"/>
          <w:szCs w:val="32"/>
          <w:highlight w:val="none"/>
          <w:u w:val="none" w:color="auto"/>
          <w:shd w:val="clear" w:fill="FFFFFF"/>
          <w:lang w:val="en-US" w:eastAsia="zh-CN" w:bidi="ar-SA"/>
        </w:rPr>
        <w:t>（</w:t>
      </w:r>
      <w:r>
        <w:rPr>
          <w:rStyle w:val="17"/>
          <w:rFonts w:hint="eastAsia" w:ascii="方正仿宋_GBK" w:hAnsi="方正仿宋_GBK" w:eastAsia="方正仿宋_GBK" w:cs="方正仿宋_GBK"/>
          <w:b w:val="0"/>
          <w:bCs w:val="0"/>
          <w:spacing w:val="0"/>
          <w:sz w:val="32"/>
          <w:szCs w:val="32"/>
          <w:highlight w:val="none"/>
          <w:u w:val="none" w:color="auto"/>
          <w:shd w:val="clear" w:fill="FFFFFF"/>
          <w:lang w:val="en-US" w:eastAsia="zh-CN" w:bidi="ar-SA"/>
        </w:rPr>
        <w:t>1</w:t>
      </w:r>
      <w:r>
        <w:rPr>
          <w:rStyle w:val="17"/>
          <w:rFonts w:ascii="方正仿宋_GBK" w:hAnsi="方正仿宋_GBK" w:eastAsia="方正仿宋_GBK" w:cs="方正仿宋_GBK"/>
          <w:b w:val="0"/>
          <w:bCs w:val="0"/>
          <w:spacing w:val="0"/>
          <w:sz w:val="32"/>
          <w:szCs w:val="32"/>
          <w:highlight w:val="none"/>
          <w:u w:val="none" w:color="auto"/>
          <w:shd w:val="clear" w:fill="FFFFFF"/>
          <w:lang w:val="en-US" w:eastAsia="zh-CN" w:bidi="ar-SA"/>
        </w:rPr>
        <w:t>）社会保障</w:t>
      </w:r>
      <w:r>
        <w:rPr>
          <w:rStyle w:val="17"/>
          <w:rFonts w:hint="eastAsia" w:ascii="方正仿宋_GBK" w:hAnsi="方正仿宋_GBK" w:eastAsia="方正仿宋_GBK" w:cs="方正仿宋_GBK"/>
          <w:b w:val="0"/>
          <w:bCs w:val="0"/>
          <w:spacing w:val="0"/>
          <w:sz w:val="32"/>
          <w:szCs w:val="32"/>
          <w:highlight w:val="none"/>
          <w:u w:val="none" w:color="auto"/>
          <w:shd w:val="clear" w:fill="FFFFFF"/>
          <w:lang w:val="en-US" w:eastAsia="zh-CN" w:bidi="ar-SA"/>
        </w:rPr>
        <w:t>和</w:t>
      </w:r>
      <w:r>
        <w:rPr>
          <w:rStyle w:val="17"/>
          <w:rFonts w:ascii="方正仿宋_GBK" w:hAnsi="方正仿宋_GBK" w:eastAsia="方正仿宋_GBK" w:cs="方正仿宋_GBK"/>
          <w:b w:val="0"/>
          <w:bCs w:val="0"/>
          <w:spacing w:val="0"/>
          <w:sz w:val="32"/>
          <w:szCs w:val="32"/>
          <w:highlight w:val="none"/>
          <w:u w:val="none" w:color="auto"/>
          <w:shd w:val="clear" w:fill="FFFFFF"/>
          <w:lang w:val="en-US" w:eastAsia="zh-CN" w:bidi="ar-SA"/>
        </w:rPr>
        <w:t>就业支出</w:t>
      </w:r>
      <w:r>
        <w:rPr>
          <w:rStyle w:val="17"/>
          <w:rFonts w:hint="default" w:ascii="方正仿宋_GBK" w:hAnsi="方正仿宋_GBK" w:eastAsia="方正仿宋_GBK" w:cs="方正仿宋_GBK"/>
          <w:b w:val="0"/>
          <w:bCs w:val="0"/>
          <w:spacing w:val="0"/>
          <w:sz w:val="32"/>
          <w:szCs w:val="32"/>
          <w:highlight w:val="none"/>
          <w:u w:val="none" w:color="auto"/>
          <w:shd w:val="clear" w:fill="FFFFFF"/>
          <w:lang w:val="en-US" w:eastAsia="zh-CN" w:bidi="ar-SA"/>
        </w:rPr>
        <w:t>193.66</w:t>
      </w:r>
      <w:r>
        <w:rPr>
          <w:rStyle w:val="17"/>
          <w:rFonts w:ascii="方正仿宋_GBK" w:hAnsi="方正仿宋_GBK" w:eastAsia="方正仿宋_GBK" w:cs="方正仿宋_GBK"/>
          <w:b w:val="0"/>
          <w:bCs w:val="0"/>
          <w:spacing w:val="0"/>
          <w:sz w:val="32"/>
          <w:szCs w:val="32"/>
          <w:highlight w:val="none"/>
          <w:u w:val="none" w:color="auto"/>
          <w:shd w:val="clear" w:fill="FFFFFF"/>
          <w:lang w:val="en-US" w:eastAsia="zh-CN" w:bidi="ar-SA"/>
        </w:rPr>
        <w:t>万元，占</w:t>
      </w:r>
      <w:r>
        <w:rPr>
          <w:rStyle w:val="17"/>
          <w:rFonts w:hint="default" w:ascii="方正仿宋_GBK" w:hAnsi="方正仿宋_GBK" w:eastAsia="方正仿宋_GBK" w:cs="方正仿宋_GBK"/>
          <w:b w:val="0"/>
          <w:bCs w:val="0"/>
          <w:spacing w:val="0"/>
          <w:sz w:val="32"/>
          <w:szCs w:val="32"/>
          <w:highlight w:val="none"/>
          <w:u w:val="none" w:color="auto"/>
          <w:shd w:val="clear" w:fill="FFFFFF"/>
          <w:lang w:val="en-US" w:eastAsia="zh-CN" w:bidi="ar-SA"/>
        </w:rPr>
        <w:t>13.1%</w:t>
      </w:r>
      <w:r>
        <w:rPr>
          <w:rStyle w:val="17"/>
          <w:rFonts w:ascii="方正仿宋_GBK" w:hAnsi="方正仿宋_GBK" w:eastAsia="方正仿宋_GBK" w:cs="方正仿宋_GBK"/>
          <w:b w:val="0"/>
          <w:bCs w:val="0"/>
          <w:spacing w:val="0"/>
          <w:sz w:val="32"/>
          <w:szCs w:val="32"/>
          <w:highlight w:val="none"/>
          <w:u w:val="none" w:color="auto"/>
          <w:shd w:val="clear" w:fill="FFFFFF"/>
          <w:lang w:val="en-US" w:eastAsia="zh-CN" w:bidi="ar-SA"/>
        </w:rPr>
        <w:t>，</w:t>
      </w:r>
      <w:r>
        <w:rPr>
          <w:rStyle w:val="17"/>
          <w:rFonts w:hint="default" w:ascii="方正仿宋_GBK" w:hAnsi="方正仿宋_GBK" w:eastAsia="方正仿宋_GBK" w:cs="方正仿宋_GBK"/>
          <w:b w:val="0"/>
          <w:bCs w:val="0"/>
          <w:spacing w:val="0"/>
          <w:sz w:val="32"/>
          <w:szCs w:val="32"/>
          <w:highlight w:val="none"/>
          <w:u w:val="none" w:color="auto"/>
          <w:shd w:val="clear" w:fill="FFFFFF"/>
          <w:lang w:val="en-US" w:eastAsia="zh-CN" w:bidi="ar-SA"/>
        </w:rPr>
        <w:t>较年初预算数增加54.84万元，增长39.5%</w:t>
      </w:r>
      <w:r>
        <w:rPr>
          <w:rStyle w:val="17"/>
          <w:rFonts w:ascii="方正仿宋_GBK" w:hAnsi="方正仿宋_GBK" w:eastAsia="方正仿宋_GBK" w:cs="方正仿宋_GBK"/>
          <w:b w:val="0"/>
          <w:bCs w:val="0"/>
          <w:spacing w:val="0"/>
          <w:sz w:val="32"/>
          <w:szCs w:val="32"/>
          <w:highlight w:val="none"/>
          <w:u w:val="none" w:color="auto"/>
          <w:shd w:val="clear" w:fill="FFFFFF"/>
          <w:lang w:val="en-US" w:eastAsia="zh-CN" w:bidi="ar-SA"/>
        </w:rPr>
        <w:t>，主要原因是</w:t>
      </w:r>
      <w:r>
        <w:rPr>
          <w:rStyle w:val="17"/>
          <w:rFonts w:hint="eastAsia" w:ascii="方正仿宋_GBK" w:hAnsi="方正仿宋_GBK" w:eastAsia="方正仿宋_GBK" w:cs="方正仿宋_GBK"/>
          <w:b w:val="0"/>
          <w:bCs w:val="0"/>
          <w:spacing w:val="0"/>
          <w:sz w:val="32"/>
          <w:szCs w:val="32"/>
          <w:highlight w:val="none"/>
          <w:u w:val="none" w:color="auto"/>
          <w:shd w:val="clear" w:fill="FFFFFF"/>
        </w:rPr>
        <w:t>当年</w:t>
      </w:r>
      <w:r>
        <w:rPr>
          <w:rFonts w:hint="eastAsia" w:ascii="方正仿宋_GBK" w:hAnsi="方正仿宋_GBK" w:eastAsia="方正仿宋_GBK" w:cs="方正仿宋_GBK"/>
          <w:b w:val="0"/>
          <w:bCs w:val="0"/>
          <w:spacing w:val="0"/>
          <w:sz w:val="32"/>
          <w:szCs w:val="32"/>
          <w:highlight w:val="none"/>
          <w:u w:val="none" w:color="auto"/>
          <w:shd w:val="clear" w:color="auto" w:fill="FFFFFF"/>
          <w:lang w:eastAsia="zh-CN"/>
        </w:rPr>
        <w:t>养老保险和职业年金</w:t>
      </w:r>
      <w:r>
        <w:rPr>
          <w:rFonts w:hint="eastAsia" w:ascii="方正仿宋_GBK" w:hAnsi="方正仿宋_GBK" w:eastAsia="方正仿宋_GBK" w:cs="方正仿宋_GBK"/>
          <w:b w:val="0"/>
          <w:bCs w:val="0"/>
          <w:spacing w:val="0"/>
          <w:sz w:val="32"/>
          <w:szCs w:val="32"/>
          <w:highlight w:val="none"/>
          <w:u w:val="none" w:color="auto"/>
          <w:shd w:val="clear" w:color="auto" w:fill="FFFFFF"/>
          <w:lang w:val="en-US" w:eastAsia="zh-CN"/>
        </w:rPr>
        <w:t>缴费基数大幅</w:t>
      </w:r>
      <w:r>
        <w:rPr>
          <w:rFonts w:hint="eastAsia" w:ascii="方正仿宋_GBK" w:hAnsi="方正仿宋_GBK" w:eastAsia="方正仿宋_GBK" w:cs="方正仿宋_GBK"/>
          <w:b w:val="0"/>
          <w:bCs w:val="0"/>
          <w:spacing w:val="0"/>
          <w:sz w:val="32"/>
          <w:szCs w:val="32"/>
          <w:highlight w:val="none"/>
          <w:u w:val="none" w:color="auto"/>
          <w:shd w:val="clear" w:color="auto" w:fill="FFFFFF"/>
          <w:lang w:eastAsia="zh-CN"/>
        </w:rPr>
        <w:t>调</w:t>
      </w:r>
      <w:r>
        <w:rPr>
          <w:rFonts w:hint="eastAsia" w:ascii="方正仿宋_GBK" w:hAnsi="方正仿宋_GBK" w:eastAsia="方正仿宋_GBK" w:cs="方正仿宋_GBK"/>
          <w:b w:val="0"/>
          <w:bCs w:val="0"/>
          <w:spacing w:val="0"/>
          <w:sz w:val="32"/>
          <w:szCs w:val="32"/>
          <w:highlight w:val="none"/>
          <w:u w:val="none" w:color="auto"/>
          <w:shd w:val="clear" w:color="auto" w:fill="FFFFFF"/>
          <w:lang w:val="en-US" w:eastAsia="zh-CN"/>
        </w:rPr>
        <w:t>增</w:t>
      </w:r>
      <w:r>
        <w:rPr>
          <w:rStyle w:val="17"/>
          <w:rFonts w:hint="eastAsia" w:ascii="方正仿宋_GBK" w:hAnsi="方正仿宋_GBK" w:eastAsia="方正仿宋_GBK" w:cs="方正仿宋_GBK"/>
          <w:b w:val="0"/>
          <w:bCs w:val="0"/>
          <w:spacing w:val="0"/>
          <w:sz w:val="32"/>
          <w:szCs w:val="32"/>
          <w:highlight w:val="none"/>
          <w:u w:val="none" w:color="auto"/>
          <w:shd w:val="clear" w:fill="FFFFFF"/>
        </w:rPr>
        <w:t>，年末财政</w:t>
      </w:r>
      <w:r>
        <w:rPr>
          <w:rStyle w:val="17"/>
          <w:rFonts w:hint="eastAsia" w:ascii="方正仿宋_GBK" w:hAnsi="方正仿宋_GBK" w:eastAsia="方正仿宋_GBK" w:cs="方正仿宋_GBK"/>
          <w:b w:val="0"/>
          <w:bCs w:val="0"/>
          <w:spacing w:val="0"/>
          <w:sz w:val="32"/>
          <w:szCs w:val="32"/>
          <w:highlight w:val="none"/>
          <w:u w:val="none" w:color="auto"/>
          <w:shd w:val="clear" w:fill="FFFFFF"/>
          <w:lang w:val="en-US" w:eastAsia="zh-CN"/>
        </w:rPr>
        <w:t>下达</w:t>
      </w:r>
      <w:r>
        <w:rPr>
          <w:rStyle w:val="17"/>
          <w:rFonts w:hint="eastAsia" w:ascii="方正仿宋_GBK" w:hAnsi="方正仿宋_GBK" w:eastAsia="方正仿宋_GBK" w:cs="方正仿宋_GBK"/>
          <w:b w:val="0"/>
          <w:bCs w:val="0"/>
          <w:spacing w:val="0"/>
          <w:sz w:val="32"/>
          <w:szCs w:val="32"/>
          <w:highlight w:val="none"/>
          <w:u w:val="none" w:color="auto"/>
          <w:shd w:val="clear" w:fill="FFFFFF"/>
        </w:rPr>
        <w:t>养老保险、职业年金</w:t>
      </w:r>
      <w:r>
        <w:rPr>
          <w:rStyle w:val="17"/>
          <w:rFonts w:hint="eastAsia" w:ascii="方正仿宋_GBK" w:hAnsi="方正仿宋_GBK" w:eastAsia="方正仿宋_GBK" w:cs="方正仿宋_GBK"/>
          <w:b w:val="0"/>
          <w:bCs w:val="0"/>
          <w:spacing w:val="0"/>
          <w:sz w:val="32"/>
          <w:szCs w:val="32"/>
          <w:highlight w:val="none"/>
          <w:u w:val="none" w:color="auto"/>
          <w:shd w:val="clear" w:fill="FFFFFF"/>
          <w:lang w:val="en-US" w:eastAsia="zh-CN"/>
        </w:rPr>
        <w:t>补缴</w:t>
      </w:r>
      <w:r>
        <w:rPr>
          <w:rStyle w:val="17"/>
          <w:rFonts w:hint="eastAsia" w:ascii="方正仿宋_GBK" w:hAnsi="方正仿宋_GBK" w:eastAsia="方正仿宋_GBK" w:cs="方正仿宋_GBK"/>
          <w:b w:val="0"/>
          <w:bCs w:val="0"/>
          <w:spacing w:val="0"/>
          <w:sz w:val="32"/>
          <w:szCs w:val="32"/>
          <w:highlight w:val="none"/>
          <w:u w:val="none" w:color="auto"/>
          <w:shd w:val="clear" w:fill="FFFFFF"/>
        </w:rPr>
        <w:t>指标。</w:t>
      </w: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Style w:val="17"/>
          <w:rFonts w:hint="eastAsia" w:ascii="方正仿宋_GBK" w:hAnsi="方正仿宋_GBK" w:eastAsia="方正仿宋_GBK" w:cs="方正仿宋_GBK"/>
          <w:b w:val="0"/>
          <w:bCs w:val="0"/>
          <w:spacing w:val="0"/>
          <w:sz w:val="32"/>
          <w:szCs w:val="32"/>
          <w:highlight w:val="none"/>
          <w:u w:val="none" w:color="auto"/>
          <w:shd w:val="clear" w:fill="FFFFFF"/>
          <w:lang w:val="en-US" w:eastAsia="zh-CN" w:bidi="ar-SA"/>
        </w:rPr>
      </w:pPr>
      <w:r>
        <w:rPr>
          <w:rFonts w:ascii="方正仿宋_GBK" w:hAnsi="方正仿宋_GBK" w:eastAsia="方正仿宋_GBK" w:cs="方正仿宋_GBK"/>
          <w:b w:val="0"/>
          <w:bCs w:val="0"/>
          <w:spacing w:val="0"/>
          <w:sz w:val="32"/>
          <w:szCs w:val="32"/>
          <w:highlight w:val="none"/>
          <w:u w:val="none" w:color="auto"/>
          <w:shd w:val="clear" w:color="auto" w:fill="FFFFFF"/>
        </w:rPr>
        <w:t>（</w:t>
      </w:r>
      <w:r>
        <w:rPr>
          <w:rFonts w:hint="eastAsia" w:ascii="方正仿宋_GBK" w:hAnsi="方正仿宋_GBK" w:eastAsia="方正仿宋_GBK" w:cs="方正仿宋_GBK"/>
          <w:b w:val="0"/>
          <w:bCs w:val="0"/>
          <w:spacing w:val="0"/>
          <w:sz w:val="32"/>
          <w:szCs w:val="32"/>
          <w:highlight w:val="none"/>
          <w:u w:val="none" w:color="auto"/>
          <w:shd w:val="clear" w:color="auto" w:fill="FFFFFF"/>
          <w:lang w:val="en-US" w:eastAsia="zh-CN"/>
        </w:rPr>
        <w:t>2</w:t>
      </w:r>
      <w:r>
        <w:rPr>
          <w:rFonts w:ascii="方正仿宋_GBK" w:hAnsi="方正仿宋_GBK" w:eastAsia="方正仿宋_GBK" w:cs="方正仿宋_GBK"/>
          <w:b w:val="0"/>
          <w:bCs w:val="0"/>
          <w:spacing w:val="0"/>
          <w:sz w:val="32"/>
          <w:szCs w:val="32"/>
          <w:highlight w:val="none"/>
          <w:u w:val="none" w:color="auto"/>
          <w:shd w:val="clear" w:color="auto" w:fill="FFFFFF"/>
        </w:rPr>
        <w:t>）</w:t>
      </w:r>
      <w:r>
        <w:rPr>
          <w:rStyle w:val="17"/>
          <w:rFonts w:ascii="方正仿宋_GBK" w:hAnsi="方正仿宋_GBK" w:eastAsia="方正仿宋_GBK" w:cs="方正仿宋_GBK"/>
          <w:b w:val="0"/>
          <w:bCs w:val="0"/>
          <w:spacing w:val="0"/>
          <w:sz w:val="32"/>
          <w:szCs w:val="32"/>
          <w:highlight w:val="none"/>
          <w:u w:val="none" w:color="auto"/>
          <w:shd w:val="clear" w:fill="FFFFFF"/>
          <w:lang w:val="en-US" w:eastAsia="zh-CN" w:bidi="ar-SA"/>
        </w:rPr>
        <w:t>卫生健康支出</w:t>
      </w:r>
      <w:r>
        <w:rPr>
          <w:rStyle w:val="17"/>
          <w:rFonts w:hint="default" w:ascii="方正仿宋_GBK" w:hAnsi="方正仿宋_GBK" w:eastAsia="方正仿宋_GBK" w:cs="方正仿宋_GBK"/>
          <w:b w:val="0"/>
          <w:bCs w:val="0"/>
          <w:spacing w:val="0"/>
          <w:sz w:val="32"/>
          <w:szCs w:val="32"/>
          <w:highlight w:val="none"/>
          <w:u w:val="none" w:color="auto"/>
          <w:shd w:val="clear" w:fill="FFFFFF"/>
          <w:lang w:val="en-US" w:eastAsia="zh-CN" w:bidi="ar-SA"/>
        </w:rPr>
        <w:t>1285.35</w:t>
      </w:r>
      <w:r>
        <w:rPr>
          <w:rStyle w:val="17"/>
          <w:rFonts w:ascii="方正仿宋_GBK" w:hAnsi="方正仿宋_GBK" w:eastAsia="方正仿宋_GBK" w:cs="方正仿宋_GBK"/>
          <w:b w:val="0"/>
          <w:bCs w:val="0"/>
          <w:spacing w:val="0"/>
          <w:sz w:val="32"/>
          <w:szCs w:val="32"/>
          <w:highlight w:val="none"/>
          <w:u w:val="none" w:color="auto"/>
          <w:shd w:val="clear" w:fill="FFFFFF"/>
          <w:lang w:val="en-US" w:eastAsia="zh-CN" w:bidi="ar-SA"/>
        </w:rPr>
        <w:t>万元，占</w:t>
      </w:r>
      <w:r>
        <w:rPr>
          <w:rStyle w:val="17"/>
          <w:rFonts w:hint="default" w:ascii="方正仿宋_GBK" w:hAnsi="方正仿宋_GBK" w:eastAsia="方正仿宋_GBK" w:cs="方正仿宋_GBK"/>
          <w:b w:val="0"/>
          <w:bCs w:val="0"/>
          <w:spacing w:val="0"/>
          <w:sz w:val="32"/>
          <w:szCs w:val="32"/>
          <w:highlight w:val="none"/>
          <w:u w:val="none" w:color="auto"/>
          <w:shd w:val="clear" w:fill="FFFFFF"/>
          <w:lang w:val="en-US" w:eastAsia="zh-CN" w:bidi="ar-SA"/>
        </w:rPr>
        <w:t>86.9%</w:t>
      </w:r>
      <w:r>
        <w:rPr>
          <w:rStyle w:val="17"/>
          <w:rFonts w:ascii="方正仿宋_GBK" w:hAnsi="方正仿宋_GBK" w:eastAsia="方正仿宋_GBK" w:cs="方正仿宋_GBK"/>
          <w:b w:val="0"/>
          <w:bCs w:val="0"/>
          <w:spacing w:val="0"/>
          <w:sz w:val="32"/>
          <w:szCs w:val="32"/>
          <w:highlight w:val="none"/>
          <w:u w:val="none" w:color="auto"/>
          <w:shd w:val="clear" w:fill="FFFFFF"/>
          <w:lang w:val="en-US" w:eastAsia="zh-CN" w:bidi="ar-SA"/>
        </w:rPr>
        <w:t>，</w:t>
      </w:r>
      <w:r>
        <w:rPr>
          <w:rStyle w:val="17"/>
          <w:rFonts w:hint="default" w:ascii="方正仿宋_GBK" w:hAnsi="方正仿宋_GBK" w:eastAsia="方正仿宋_GBK" w:cs="方正仿宋_GBK"/>
          <w:b w:val="0"/>
          <w:bCs w:val="0"/>
          <w:spacing w:val="0"/>
          <w:sz w:val="32"/>
          <w:szCs w:val="32"/>
          <w:highlight w:val="none"/>
          <w:u w:val="none" w:color="auto"/>
          <w:shd w:val="clear" w:fill="FFFFFF"/>
          <w:lang w:val="en-US" w:eastAsia="zh-CN" w:bidi="ar-SA"/>
        </w:rPr>
        <w:t>较年初预算数增加863.05万元，增长204.4%</w:t>
      </w:r>
      <w:r>
        <w:rPr>
          <w:rFonts w:ascii="方正仿宋_GBK" w:hAnsi="方正仿宋_GBK" w:eastAsia="方正仿宋_GBK" w:cs="方正仿宋_GBK"/>
          <w:b w:val="0"/>
          <w:bCs w:val="0"/>
          <w:spacing w:val="0"/>
          <w:sz w:val="32"/>
          <w:szCs w:val="32"/>
          <w:highlight w:val="none"/>
          <w:u w:val="none" w:color="auto"/>
          <w:shd w:val="clear" w:color="auto" w:fill="FFFFFF"/>
        </w:rPr>
        <w:t>，</w:t>
      </w:r>
      <w:r>
        <w:rPr>
          <w:rStyle w:val="17"/>
          <w:rFonts w:ascii="方正仿宋_GBK" w:hAnsi="方正仿宋_GBK" w:eastAsia="方正仿宋_GBK" w:cs="方正仿宋_GBK"/>
          <w:b w:val="0"/>
          <w:bCs w:val="0"/>
          <w:spacing w:val="0"/>
          <w:sz w:val="32"/>
          <w:szCs w:val="32"/>
          <w:highlight w:val="none"/>
          <w:u w:val="none" w:color="auto"/>
          <w:shd w:val="clear" w:fill="FFFFFF"/>
          <w:lang w:val="en-US" w:eastAsia="zh-CN" w:bidi="ar-SA"/>
        </w:rPr>
        <w:t>主要原因是</w:t>
      </w:r>
      <w:r>
        <w:rPr>
          <w:rStyle w:val="17"/>
          <w:rFonts w:hint="eastAsia" w:ascii="方正仿宋_GBK" w:hAnsi="方正仿宋_GBK" w:eastAsia="方正仿宋_GBK" w:cs="方正仿宋_GBK"/>
          <w:b w:val="0"/>
          <w:bCs w:val="0"/>
          <w:spacing w:val="0"/>
          <w:sz w:val="32"/>
          <w:szCs w:val="32"/>
          <w:highlight w:val="none"/>
          <w:u w:val="none" w:color="auto"/>
          <w:shd w:val="clear" w:fill="FFFFFF"/>
          <w:lang w:val="en-US" w:eastAsia="zh-CN" w:bidi="ar-SA"/>
        </w:rPr>
        <w:t>基本公共卫生收入未纳入年初预算。</w:t>
      </w: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Style w:val="17"/>
          <w:rFonts w:hint="eastAsia" w:ascii="方正仿宋_GBK" w:hAnsi="方正仿宋_GBK" w:eastAsia="方正仿宋_GBK" w:cs="方正仿宋_GBK"/>
          <w:b w:val="0"/>
          <w:bCs w:val="0"/>
          <w:spacing w:val="0"/>
          <w:sz w:val="32"/>
          <w:szCs w:val="32"/>
          <w:highlight w:val="none"/>
          <w:u w:val="none" w:color="auto"/>
          <w:shd w:val="clear" w:fill="FFFFFF"/>
          <w:lang w:val="en-US" w:eastAsia="zh-CN" w:bidi="ar-SA"/>
        </w:rPr>
      </w:pPr>
      <w:r>
        <w:rPr>
          <w:rStyle w:val="17"/>
          <w:rFonts w:ascii="方正仿宋_GBK" w:hAnsi="方正仿宋_GBK" w:eastAsia="方正仿宋_GBK" w:cs="方正仿宋_GBK"/>
          <w:b w:val="0"/>
          <w:bCs w:val="0"/>
          <w:spacing w:val="0"/>
          <w:sz w:val="32"/>
          <w:szCs w:val="32"/>
          <w:highlight w:val="none"/>
          <w:u w:val="none" w:color="auto"/>
          <w:shd w:val="clear" w:fill="FFFFFF"/>
          <w:lang w:val="en-US" w:eastAsia="zh-CN" w:bidi="ar-SA"/>
        </w:rPr>
        <w:t>3.结转结余情况。</w:t>
      </w:r>
      <w:r>
        <w:rPr>
          <w:rStyle w:val="17"/>
          <w:rFonts w:hint="default" w:ascii="方正仿宋_GBK" w:hAnsi="方正仿宋_GBK" w:eastAsia="方正仿宋_GBK" w:cs="方正仿宋_GBK"/>
          <w:b w:val="0"/>
          <w:bCs w:val="0"/>
          <w:spacing w:val="0"/>
          <w:sz w:val="32"/>
          <w:szCs w:val="32"/>
          <w:highlight w:val="none"/>
          <w:u w:val="none" w:color="auto"/>
          <w:shd w:val="clear" w:fill="FFFFFF"/>
          <w:lang w:val="en-US" w:eastAsia="zh-CN" w:bidi="ar-SA"/>
        </w:rPr>
        <w:t>2024</w:t>
      </w:r>
      <w:r>
        <w:rPr>
          <w:rStyle w:val="17"/>
          <w:rFonts w:ascii="方正仿宋_GBK" w:hAnsi="方正仿宋_GBK" w:eastAsia="方正仿宋_GBK" w:cs="方正仿宋_GBK"/>
          <w:b w:val="0"/>
          <w:bCs w:val="0"/>
          <w:spacing w:val="0"/>
          <w:sz w:val="32"/>
          <w:szCs w:val="32"/>
          <w:highlight w:val="none"/>
          <w:u w:val="none" w:color="auto"/>
          <w:shd w:val="clear" w:fill="FFFFFF"/>
          <w:lang w:val="en-US" w:eastAsia="zh-CN" w:bidi="ar-SA"/>
        </w:rPr>
        <w:t>年度年末一般公共预算财政拨款结转和结余</w:t>
      </w:r>
      <w:r>
        <w:rPr>
          <w:rStyle w:val="17"/>
          <w:rFonts w:hint="default" w:ascii="方正仿宋_GBK" w:hAnsi="方正仿宋_GBK" w:eastAsia="方正仿宋_GBK" w:cs="方正仿宋_GBK"/>
          <w:b w:val="0"/>
          <w:bCs w:val="0"/>
          <w:spacing w:val="0"/>
          <w:sz w:val="32"/>
          <w:szCs w:val="32"/>
          <w:highlight w:val="none"/>
          <w:u w:val="none" w:color="auto"/>
          <w:shd w:val="clear" w:fill="FFFFFF"/>
          <w:lang w:val="en-US" w:eastAsia="zh-CN" w:bidi="ar-SA"/>
        </w:rPr>
        <w:t>0.00</w:t>
      </w:r>
      <w:r>
        <w:rPr>
          <w:rStyle w:val="17"/>
          <w:rFonts w:ascii="方正仿宋_GBK" w:hAnsi="方正仿宋_GBK" w:eastAsia="方正仿宋_GBK" w:cs="方正仿宋_GBK"/>
          <w:b w:val="0"/>
          <w:bCs w:val="0"/>
          <w:spacing w:val="0"/>
          <w:sz w:val="32"/>
          <w:szCs w:val="32"/>
          <w:highlight w:val="none"/>
          <w:u w:val="none" w:color="auto"/>
          <w:shd w:val="clear" w:fill="FFFFFF"/>
          <w:lang w:val="en-US" w:eastAsia="zh-CN" w:bidi="ar-SA"/>
        </w:rPr>
        <w:t>万元，</w:t>
      </w:r>
      <w:r>
        <w:rPr>
          <w:rStyle w:val="17"/>
          <w:rFonts w:hint="default" w:ascii="方正仿宋_GBK" w:hAnsi="方正仿宋_GBK" w:eastAsia="方正仿宋_GBK" w:cs="方正仿宋_GBK"/>
          <w:b w:val="0"/>
          <w:bCs w:val="0"/>
          <w:spacing w:val="0"/>
          <w:sz w:val="32"/>
          <w:szCs w:val="32"/>
          <w:highlight w:val="none"/>
          <w:u w:val="none" w:color="auto"/>
          <w:shd w:val="clear" w:fill="FFFFFF"/>
          <w:lang w:val="en-US" w:eastAsia="zh-CN" w:bidi="ar-SA"/>
        </w:rPr>
        <w:t>与2023年度相比，无增减</w:t>
      </w:r>
      <w:r>
        <w:rPr>
          <w:rStyle w:val="17"/>
          <w:rFonts w:hint="eastAsia" w:ascii="方正仿宋_GBK" w:hAnsi="方正仿宋_GBK" w:eastAsia="方正仿宋_GBK" w:cs="方正仿宋_GBK"/>
          <w:b w:val="0"/>
          <w:bCs w:val="0"/>
          <w:spacing w:val="0"/>
          <w:sz w:val="32"/>
          <w:szCs w:val="32"/>
          <w:highlight w:val="none"/>
          <w:u w:val="none" w:color="auto"/>
          <w:shd w:val="clear" w:fill="FFFFFF"/>
          <w:lang w:val="en-US" w:eastAsia="zh-CN" w:bidi="ar-SA"/>
        </w:rPr>
        <w:t>。</w:t>
      </w:r>
    </w:p>
    <w:p>
      <w:pPr>
        <w:pStyle w:val="7"/>
        <w:keepNext w:val="0"/>
        <w:keepLines w:val="0"/>
        <w:pageBreakBefore w:val="0"/>
        <w:shd w:val="clear" w:color="auto" w:fill="FFFFFF"/>
        <w:kinsoku/>
        <w:wordWrap/>
        <w:overflowPunct/>
        <w:topLinePunct w:val="0"/>
        <w:autoSpaceDN/>
        <w:bidi w:val="0"/>
        <w:adjustRightInd/>
        <w:spacing w:beforeAutospacing="0" w:afterAutospacing="0" w:line="600" w:lineRule="exact"/>
        <w:ind w:firstLine="420"/>
        <w:textAlignment w:val="auto"/>
        <w:rPr>
          <w:rStyle w:val="11"/>
          <w:rFonts w:hint="eastAsia" w:ascii="方正楷体_GBK" w:hAnsi="方正楷体_GBK" w:eastAsia="方正楷体_GBK" w:cs="方正楷体_GBK"/>
          <w:b w:val="0"/>
          <w:bCs w:val="0"/>
          <w:spacing w:val="0"/>
          <w:sz w:val="32"/>
          <w:szCs w:val="32"/>
          <w:highlight w:val="none"/>
          <w:u w:val="none" w:color="auto"/>
          <w:shd w:val="clear" w:color="auto" w:fill="FFFFFF"/>
        </w:rPr>
      </w:pPr>
      <w:r>
        <w:rPr>
          <w:rStyle w:val="11"/>
          <w:rFonts w:hint="eastAsia" w:ascii="方正楷体_GBK" w:hAnsi="方正楷体_GBK" w:eastAsia="方正楷体_GBK" w:cs="方正楷体_GBK"/>
          <w:b w:val="0"/>
          <w:bCs w:val="0"/>
          <w:spacing w:val="0"/>
          <w:sz w:val="32"/>
          <w:szCs w:val="32"/>
          <w:highlight w:val="none"/>
          <w:u w:val="none" w:color="auto"/>
          <w:shd w:val="clear" w:color="auto" w:fill="FFFFFF"/>
        </w:rPr>
        <w:t>（四）一般公共预算财政拨款基本支出决算情况说明</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Style w:val="17"/>
          <w:rFonts w:hint="eastAsia" w:ascii="方正仿宋_GBK" w:hAnsi="方正仿宋_GBK" w:eastAsia="方正仿宋_GBK" w:cs="方正仿宋_GBK"/>
          <w:b w:val="0"/>
          <w:bCs w:val="0"/>
          <w:spacing w:val="0"/>
          <w:sz w:val="32"/>
          <w:szCs w:val="32"/>
          <w:highlight w:val="none"/>
          <w:u w:val="none" w:color="auto"/>
          <w:shd w:val="clear" w:fill="FFFFFF"/>
        </w:rPr>
      </w:pPr>
      <w:r>
        <w:rPr>
          <w:rFonts w:hint="default" w:ascii="方正仿宋_GBK" w:hAnsi="方正仿宋_GBK" w:eastAsia="方正仿宋_GBK" w:cs="方正仿宋_GBK"/>
          <w:b w:val="0"/>
          <w:bCs w:val="0"/>
          <w:spacing w:val="0"/>
          <w:sz w:val="32"/>
          <w:szCs w:val="32"/>
          <w:highlight w:val="none"/>
          <w:u w:val="none" w:color="auto"/>
          <w:shd w:val="clear" w:color="auto" w:fill="FFFFFF"/>
        </w:rPr>
        <w:t>2024</w:t>
      </w:r>
      <w:r>
        <w:rPr>
          <w:rFonts w:ascii="方正仿宋_GBK" w:hAnsi="方正仿宋_GBK" w:eastAsia="方正仿宋_GBK" w:cs="方正仿宋_GBK"/>
          <w:b w:val="0"/>
          <w:bCs w:val="0"/>
          <w:spacing w:val="0"/>
          <w:sz w:val="32"/>
          <w:szCs w:val="32"/>
          <w:highlight w:val="none"/>
          <w:u w:val="none" w:color="auto"/>
          <w:shd w:val="clear" w:color="auto" w:fill="FFFFFF"/>
        </w:rPr>
        <w:t>年度一般公共财政拨款基本支出</w:t>
      </w:r>
      <w:r>
        <w:rPr>
          <w:rFonts w:hint="default" w:ascii="方正仿宋_GBK" w:hAnsi="方正仿宋_GBK" w:eastAsia="方正仿宋_GBK" w:cs="方正仿宋_GBK"/>
          <w:b w:val="0"/>
          <w:bCs w:val="0"/>
          <w:spacing w:val="0"/>
          <w:sz w:val="32"/>
          <w:szCs w:val="32"/>
          <w:highlight w:val="none"/>
          <w:u w:val="none" w:color="auto"/>
          <w:shd w:val="clear" w:color="auto" w:fill="FFFFFF"/>
        </w:rPr>
        <w:t>644.</w:t>
      </w:r>
      <w:r>
        <w:rPr>
          <w:rFonts w:hint="eastAsia" w:ascii="方正仿宋_GBK" w:hAnsi="方正仿宋_GBK" w:eastAsia="方正仿宋_GBK" w:cs="方正仿宋_GBK"/>
          <w:b w:val="0"/>
          <w:bCs w:val="0"/>
          <w:spacing w:val="0"/>
          <w:sz w:val="32"/>
          <w:szCs w:val="32"/>
          <w:highlight w:val="none"/>
          <w:u w:val="none" w:color="auto"/>
          <w:shd w:val="clear" w:color="auto" w:fill="FFFFFF"/>
          <w:lang w:val="en-US" w:eastAsia="zh-CN"/>
        </w:rPr>
        <w:t>1</w:t>
      </w:r>
      <w:r>
        <w:rPr>
          <w:rFonts w:ascii="方正仿宋_GBK" w:hAnsi="方正仿宋_GBK" w:eastAsia="方正仿宋_GBK" w:cs="方正仿宋_GBK"/>
          <w:b w:val="0"/>
          <w:bCs w:val="0"/>
          <w:spacing w:val="0"/>
          <w:sz w:val="32"/>
          <w:szCs w:val="32"/>
          <w:highlight w:val="none"/>
          <w:u w:val="none" w:color="auto"/>
          <w:shd w:val="clear" w:color="auto" w:fill="FFFFFF"/>
        </w:rPr>
        <w:t>万元。其中：人员经费</w:t>
      </w:r>
      <w:r>
        <w:rPr>
          <w:rFonts w:hint="default" w:ascii="方正仿宋_GBK" w:hAnsi="方正仿宋_GBK" w:eastAsia="方正仿宋_GBK" w:cs="方正仿宋_GBK"/>
          <w:b w:val="0"/>
          <w:bCs w:val="0"/>
          <w:spacing w:val="0"/>
          <w:sz w:val="32"/>
          <w:szCs w:val="32"/>
          <w:highlight w:val="none"/>
          <w:u w:val="none" w:color="auto"/>
          <w:shd w:val="clear" w:color="auto" w:fill="FFFFFF"/>
        </w:rPr>
        <w:t>644.1</w:t>
      </w:r>
      <w:r>
        <w:rPr>
          <w:rFonts w:ascii="方正仿宋_GBK" w:hAnsi="方正仿宋_GBK" w:eastAsia="方正仿宋_GBK" w:cs="方正仿宋_GBK"/>
          <w:b w:val="0"/>
          <w:bCs w:val="0"/>
          <w:spacing w:val="0"/>
          <w:sz w:val="32"/>
          <w:szCs w:val="32"/>
          <w:highlight w:val="none"/>
          <w:u w:val="none" w:color="auto"/>
          <w:shd w:val="clear" w:color="auto" w:fill="FFFFFF"/>
        </w:rPr>
        <w:t>万元，</w:t>
      </w:r>
      <w:r>
        <w:rPr>
          <w:rFonts w:hint="default" w:ascii="方正仿宋_GBK" w:hAnsi="方正仿宋_GBK" w:eastAsia="方正仿宋_GBK" w:cs="方正仿宋_GBK"/>
          <w:b w:val="0"/>
          <w:bCs w:val="0"/>
          <w:spacing w:val="0"/>
          <w:sz w:val="32"/>
          <w:szCs w:val="32"/>
          <w:highlight w:val="none"/>
          <w:u w:val="none" w:color="auto"/>
          <w:shd w:val="clear" w:color="auto" w:fill="FFFFFF"/>
        </w:rPr>
        <w:t>与2023年度相比，增加69.85万元，增长12.2%</w:t>
      </w:r>
      <w:r>
        <w:rPr>
          <w:rFonts w:ascii="方正仿宋_GBK" w:hAnsi="方正仿宋_GBK" w:eastAsia="方正仿宋_GBK" w:cs="方正仿宋_GBK"/>
          <w:b w:val="0"/>
          <w:bCs w:val="0"/>
          <w:spacing w:val="0"/>
          <w:sz w:val="32"/>
          <w:szCs w:val="32"/>
          <w:highlight w:val="none"/>
          <w:u w:val="none" w:color="auto"/>
          <w:shd w:val="clear" w:color="auto" w:fill="FFFFFF"/>
        </w:rPr>
        <w:t>，主要原因是</w:t>
      </w:r>
      <w:r>
        <w:rPr>
          <w:rStyle w:val="17"/>
          <w:rFonts w:hint="eastAsia" w:ascii="方正仿宋_GBK" w:hAnsi="方正仿宋_GBK" w:eastAsia="方正仿宋_GBK" w:cs="方正仿宋_GBK"/>
          <w:b w:val="0"/>
          <w:bCs w:val="0"/>
          <w:spacing w:val="0"/>
          <w:sz w:val="32"/>
          <w:szCs w:val="32"/>
          <w:highlight w:val="none"/>
          <w:u w:val="none" w:color="auto"/>
          <w:shd w:val="clear" w:fill="FFFFFF"/>
        </w:rPr>
        <w:t>当年</w:t>
      </w:r>
      <w:r>
        <w:rPr>
          <w:rFonts w:hint="eastAsia" w:ascii="方正仿宋_GBK" w:hAnsi="方正仿宋_GBK" w:eastAsia="方正仿宋_GBK" w:cs="方正仿宋_GBK"/>
          <w:b w:val="0"/>
          <w:bCs w:val="0"/>
          <w:spacing w:val="0"/>
          <w:sz w:val="32"/>
          <w:szCs w:val="32"/>
          <w:highlight w:val="none"/>
          <w:u w:val="none" w:color="auto"/>
          <w:shd w:val="clear" w:color="auto" w:fill="FFFFFF"/>
          <w:lang w:eastAsia="zh-CN"/>
        </w:rPr>
        <w:t>养老保险和职业年金</w:t>
      </w:r>
      <w:r>
        <w:rPr>
          <w:rFonts w:hint="eastAsia" w:ascii="方正仿宋_GBK" w:hAnsi="方正仿宋_GBK" w:eastAsia="方正仿宋_GBK" w:cs="方正仿宋_GBK"/>
          <w:b w:val="0"/>
          <w:bCs w:val="0"/>
          <w:spacing w:val="0"/>
          <w:sz w:val="32"/>
          <w:szCs w:val="32"/>
          <w:highlight w:val="none"/>
          <w:u w:val="none" w:color="auto"/>
          <w:shd w:val="clear" w:color="auto" w:fill="FFFFFF"/>
          <w:lang w:val="en-US" w:eastAsia="zh-CN"/>
        </w:rPr>
        <w:t>缴费基数大幅</w:t>
      </w:r>
      <w:r>
        <w:rPr>
          <w:rFonts w:hint="eastAsia" w:ascii="方正仿宋_GBK" w:hAnsi="方正仿宋_GBK" w:eastAsia="方正仿宋_GBK" w:cs="方正仿宋_GBK"/>
          <w:b w:val="0"/>
          <w:bCs w:val="0"/>
          <w:spacing w:val="0"/>
          <w:sz w:val="32"/>
          <w:szCs w:val="32"/>
          <w:highlight w:val="none"/>
          <w:u w:val="none" w:color="auto"/>
          <w:shd w:val="clear" w:color="auto" w:fill="FFFFFF"/>
          <w:lang w:eastAsia="zh-CN"/>
        </w:rPr>
        <w:t>调</w:t>
      </w:r>
      <w:r>
        <w:rPr>
          <w:rFonts w:hint="eastAsia" w:ascii="方正仿宋_GBK" w:hAnsi="方正仿宋_GBK" w:eastAsia="方正仿宋_GBK" w:cs="方正仿宋_GBK"/>
          <w:b w:val="0"/>
          <w:bCs w:val="0"/>
          <w:spacing w:val="0"/>
          <w:sz w:val="32"/>
          <w:szCs w:val="32"/>
          <w:highlight w:val="none"/>
          <w:u w:val="none" w:color="auto"/>
          <w:shd w:val="clear" w:color="auto" w:fill="FFFFFF"/>
          <w:lang w:val="en-US" w:eastAsia="zh-CN"/>
        </w:rPr>
        <w:t>增，保险缴费支出增加</w:t>
      </w:r>
      <w:r>
        <w:rPr>
          <w:rFonts w:hint="eastAsia" w:ascii="方正仿宋_GBK" w:hAnsi="方正仿宋_GBK" w:eastAsia="方正仿宋_GBK" w:cs="方正仿宋_GBK"/>
          <w:b w:val="0"/>
          <w:bCs w:val="0"/>
          <w:color w:val="000000" w:themeColor="text1"/>
          <w:spacing w:val="0"/>
          <w:sz w:val="32"/>
          <w:szCs w:val="32"/>
          <w:highlight w:val="none"/>
          <w:u w:val="none" w:color="auto"/>
          <w:shd w:val="clear" w:color="auto" w:fill="FFFFFF"/>
          <w:lang w:eastAsia="zh-CN"/>
        </w:rPr>
        <w:t>。</w:t>
      </w:r>
      <w:r>
        <w:rPr>
          <w:rFonts w:ascii="方正仿宋_GBK" w:hAnsi="方正仿宋_GBK" w:eastAsia="方正仿宋_GBK" w:cs="方正仿宋_GBK"/>
          <w:b w:val="0"/>
          <w:bCs w:val="0"/>
          <w:spacing w:val="0"/>
          <w:sz w:val="32"/>
          <w:szCs w:val="32"/>
          <w:highlight w:val="none"/>
          <w:u w:val="none" w:color="auto"/>
          <w:shd w:val="clear" w:color="auto" w:fill="FFFFFF"/>
        </w:rPr>
        <w:t>人员经费用途主要包括</w:t>
      </w:r>
      <w:r>
        <w:rPr>
          <w:rStyle w:val="17"/>
          <w:rFonts w:hint="eastAsia" w:ascii="方正仿宋_GBK" w:hAnsi="方正仿宋_GBK" w:eastAsia="方正仿宋_GBK" w:cs="方正仿宋_GBK"/>
          <w:b w:val="0"/>
          <w:bCs w:val="0"/>
          <w:spacing w:val="0"/>
          <w:sz w:val="32"/>
          <w:szCs w:val="32"/>
          <w:highlight w:val="none"/>
          <w:u w:val="none" w:color="auto"/>
          <w:shd w:val="clear" w:fill="FFFFFF"/>
        </w:rPr>
        <w:t>基本工资、津贴补贴、绩效工资</w:t>
      </w:r>
      <w:r>
        <w:rPr>
          <w:rStyle w:val="17"/>
          <w:rFonts w:hint="eastAsia" w:ascii="方正仿宋_GBK" w:hAnsi="方正仿宋_GBK" w:eastAsia="方正仿宋_GBK" w:cs="方正仿宋_GBK"/>
          <w:b w:val="0"/>
          <w:bCs w:val="0"/>
          <w:spacing w:val="0"/>
          <w:sz w:val="32"/>
          <w:szCs w:val="32"/>
          <w:highlight w:val="none"/>
          <w:u w:val="none" w:color="auto"/>
          <w:shd w:val="clear" w:fill="FFFFFF"/>
          <w:lang w:eastAsia="zh-CN"/>
        </w:rPr>
        <w:t>、机关事业单位基本养老保险缴费、</w:t>
      </w:r>
      <w:r>
        <w:rPr>
          <w:rStyle w:val="17"/>
          <w:rFonts w:hint="eastAsia" w:ascii="方正仿宋_GBK" w:hAnsi="方正仿宋_GBK" w:eastAsia="方正仿宋_GBK" w:cs="方正仿宋_GBK"/>
          <w:b w:val="0"/>
          <w:bCs w:val="0"/>
          <w:spacing w:val="0"/>
          <w:sz w:val="32"/>
          <w:szCs w:val="32"/>
          <w:highlight w:val="none"/>
          <w:u w:val="none" w:color="auto"/>
          <w:shd w:val="clear" w:fill="FFFFFF"/>
          <w:lang w:val="en-US" w:eastAsia="zh-CN"/>
        </w:rPr>
        <w:t>职业年金缴费</w:t>
      </w:r>
      <w:r>
        <w:rPr>
          <w:rStyle w:val="17"/>
          <w:rFonts w:hint="eastAsia" w:ascii="方正仿宋_GBK" w:hAnsi="方正仿宋_GBK" w:eastAsia="方正仿宋_GBK" w:cs="方正仿宋_GBK"/>
          <w:b w:val="0"/>
          <w:bCs w:val="0"/>
          <w:spacing w:val="0"/>
          <w:sz w:val="32"/>
          <w:szCs w:val="32"/>
          <w:highlight w:val="none"/>
          <w:u w:val="none" w:color="auto"/>
          <w:shd w:val="clear" w:fill="FFFFFF"/>
        </w:rPr>
        <w:t>等。</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Style w:val="17"/>
          <w:rFonts w:hint="eastAsia" w:ascii="方正仿宋_GBK" w:hAnsi="方正仿宋_GBK" w:eastAsia="方正仿宋_GBK" w:cs="方正仿宋_GBK"/>
          <w:b w:val="0"/>
          <w:bCs w:val="0"/>
          <w:spacing w:val="0"/>
          <w:sz w:val="32"/>
          <w:szCs w:val="32"/>
          <w:highlight w:val="none"/>
          <w:u w:val="none" w:color="auto"/>
          <w:shd w:val="clear" w:fill="FFFFFF"/>
          <w:lang w:eastAsia="zh-CN"/>
        </w:rPr>
      </w:pPr>
      <w:r>
        <w:rPr>
          <w:rStyle w:val="17"/>
          <w:rFonts w:hint="eastAsia" w:ascii="方正仿宋_GBK" w:hAnsi="方正仿宋_GBK" w:eastAsia="方正仿宋_GBK" w:cs="方正仿宋_GBK"/>
          <w:b w:val="0"/>
          <w:bCs w:val="0"/>
          <w:spacing w:val="0"/>
          <w:sz w:val="32"/>
          <w:szCs w:val="32"/>
          <w:highlight w:val="none"/>
          <w:u w:val="none" w:color="auto"/>
          <w:shd w:val="clear" w:fill="FFFFFF"/>
        </w:rPr>
        <w:t>公用经费</w:t>
      </w:r>
      <w:r>
        <w:rPr>
          <w:rStyle w:val="17"/>
          <w:rFonts w:hint="default" w:ascii="方正仿宋_GBK" w:hAnsi="方正仿宋_GBK" w:eastAsia="方正仿宋_GBK" w:cs="方正仿宋_GBK"/>
          <w:b w:val="0"/>
          <w:bCs w:val="0"/>
          <w:spacing w:val="0"/>
          <w:sz w:val="32"/>
          <w:szCs w:val="32"/>
          <w:highlight w:val="none"/>
          <w:u w:val="none" w:color="auto"/>
          <w:shd w:val="clear" w:fill="FFFFFF"/>
        </w:rPr>
        <w:t>0.00</w:t>
      </w:r>
      <w:r>
        <w:rPr>
          <w:rStyle w:val="17"/>
          <w:rFonts w:hint="eastAsia" w:ascii="方正仿宋_GBK" w:hAnsi="方正仿宋_GBK" w:eastAsia="方正仿宋_GBK" w:cs="方正仿宋_GBK"/>
          <w:b w:val="0"/>
          <w:bCs w:val="0"/>
          <w:spacing w:val="0"/>
          <w:sz w:val="32"/>
          <w:szCs w:val="32"/>
          <w:highlight w:val="none"/>
          <w:u w:val="none" w:color="auto"/>
          <w:shd w:val="clear" w:fill="FFFFFF"/>
        </w:rPr>
        <w:t>万元，</w:t>
      </w:r>
      <w:r>
        <w:rPr>
          <w:rStyle w:val="17"/>
          <w:rFonts w:hint="default" w:ascii="方正仿宋_GBK" w:hAnsi="方正仿宋_GBK" w:eastAsia="方正仿宋_GBK" w:cs="方正仿宋_GBK"/>
          <w:b w:val="0"/>
          <w:bCs w:val="0"/>
          <w:spacing w:val="0"/>
          <w:sz w:val="32"/>
          <w:szCs w:val="32"/>
          <w:highlight w:val="none"/>
          <w:u w:val="none" w:color="auto"/>
          <w:shd w:val="clear" w:fill="FFFFFF"/>
        </w:rPr>
        <w:t>与2023年度相比，无增减</w:t>
      </w:r>
      <w:r>
        <w:rPr>
          <w:rStyle w:val="17"/>
          <w:rFonts w:hint="eastAsia" w:ascii="方正仿宋_GBK" w:hAnsi="方正仿宋_GBK" w:eastAsia="方正仿宋_GBK" w:cs="方正仿宋_GBK"/>
          <w:b w:val="0"/>
          <w:bCs w:val="0"/>
          <w:spacing w:val="0"/>
          <w:sz w:val="32"/>
          <w:szCs w:val="32"/>
          <w:highlight w:val="none"/>
          <w:u w:val="none" w:color="auto"/>
          <w:shd w:val="clear" w:fill="FFFFFF"/>
          <w:lang w:eastAsia="zh-CN"/>
        </w:rPr>
        <w:t>。</w:t>
      </w:r>
    </w:p>
    <w:p>
      <w:pPr>
        <w:pStyle w:val="7"/>
        <w:keepNext w:val="0"/>
        <w:keepLines w:val="0"/>
        <w:pageBreakBefore w:val="0"/>
        <w:widowControl/>
        <w:shd w:val="clear" w:color="auto" w:fill="FFFFFF"/>
        <w:kinsoku/>
        <w:wordWrap/>
        <w:overflowPunct/>
        <w:topLinePunct w:val="0"/>
        <w:autoSpaceDE/>
        <w:autoSpaceDN/>
        <w:bidi w:val="0"/>
        <w:adjustRightInd/>
        <w:spacing w:beforeAutospacing="0" w:afterAutospacing="0" w:line="600" w:lineRule="exact"/>
        <w:ind w:firstLine="420"/>
        <w:textAlignment w:val="auto"/>
        <w:rPr>
          <w:rStyle w:val="11"/>
          <w:rFonts w:hint="eastAsia" w:ascii="方正楷体_GBK" w:hAnsi="方正楷体_GBK" w:eastAsia="方正楷体_GBK" w:cs="方正楷体_GBK"/>
          <w:b w:val="0"/>
          <w:bCs w:val="0"/>
          <w:spacing w:val="0"/>
          <w:sz w:val="32"/>
          <w:szCs w:val="32"/>
          <w:highlight w:val="none"/>
          <w:u w:val="none" w:color="auto"/>
          <w:shd w:val="clear" w:color="auto" w:fill="FFFFFF"/>
        </w:rPr>
      </w:pPr>
      <w:r>
        <w:rPr>
          <w:rStyle w:val="11"/>
          <w:rFonts w:hint="eastAsia" w:ascii="方正楷体_GBK" w:hAnsi="方正楷体_GBK" w:eastAsia="方正楷体_GBK" w:cs="方正楷体_GBK"/>
          <w:b w:val="0"/>
          <w:bCs w:val="0"/>
          <w:spacing w:val="0"/>
          <w:sz w:val="32"/>
          <w:szCs w:val="32"/>
          <w:highlight w:val="none"/>
          <w:u w:val="none" w:color="auto"/>
          <w:shd w:val="clear" w:color="auto" w:fill="FFFFFF"/>
        </w:rPr>
        <w:t>（五）政府性基金预算收支决算情况说明</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pacing w:val="0"/>
          <w:sz w:val="32"/>
          <w:szCs w:val="32"/>
          <w:highlight w:val="none"/>
          <w:u w:val="none" w:color="auto"/>
          <w:shd w:val="clear" w:color="auto" w:fill="FFFFFF"/>
        </w:rPr>
      </w:pPr>
      <w:r>
        <w:rPr>
          <w:rFonts w:ascii="方正仿宋_GBK" w:hAnsi="方正仿宋_GBK" w:eastAsia="方正仿宋_GBK" w:cs="方正仿宋_GBK"/>
          <w:b w:val="0"/>
          <w:bCs w:val="0"/>
          <w:spacing w:val="0"/>
          <w:sz w:val="32"/>
          <w:szCs w:val="32"/>
          <w:highlight w:val="none"/>
          <w:u w:val="none" w:color="auto"/>
          <w:shd w:val="clear" w:color="auto" w:fill="FFFFFF"/>
        </w:rPr>
        <w:t>本单位202</w:t>
      </w:r>
      <w:r>
        <w:rPr>
          <w:rFonts w:hint="eastAsia" w:ascii="方正仿宋_GBK" w:hAnsi="方正仿宋_GBK" w:eastAsia="方正仿宋_GBK" w:cs="方正仿宋_GBK"/>
          <w:b w:val="0"/>
          <w:bCs w:val="0"/>
          <w:spacing w:val="0"/>
          <w:sz w:val="32"/>
          <w:szCs w:val="32"/>
          <w:highlight w:val="none"/>
          <w:u w:val="none" w:color="auto"/>
          <w:shd w:val="clear" w:color="auto" w:fill="FFFFFF"/>
          <w:lang w:val="en-US" w:eastAsia="zh-CN"/>
        </w:rPr>
        <w:t>4</w:t>
      </w:r>
      <w:r>
        <w:rPr>
          <w:rFonts w:ascii="方正仿宋_GBK" w:hAnsi="方正仿宋_GBK" w:eastAsia="方正仿宋_GBK" w:cs="方正仿宋_GBK"/>
          <w:b w:val="0"/>
          <w:bCs w:val="0"/>
          <w:spacing w:val="0"/>
          <w:sz w:val="32"/>
          <w:szCs w:val="32"/>
          <w:highlight w:val="none"/>
          <w:u w:val="none" w:color="auto"/>
          <w:shd w:val="clear" w:color="auto" w:fill="FFFFFF"/>
        </w:rPr>
        <w:t>年度无政府性基金预算财政拨款收支。</w:t>
      </w:r>
    </w:p>
    <w:p>
      <w:pPr>
        <w:pStyle w:val="7"/>
        <w:keepNext w:val="0"/>
        <w:keepLines w:val="0"/>
        <w:pageBreakBefore w:val="0"/>
        <w:widowControl/>
        <w:shd w:val="clear" w:color="auto" w:fill="FFFFFF"/>
        <w:kinsoku/>
        <w:wordWrap/>
        <w:overflowPunct/>
        <w:topLinePunct w:val="0"/>
        <w:autoSpaceDE/>
        <w:autoSpaceDN/>
        <w:bidi w:val="0"/>
        <w:adjustRightInd/>
        <w:spacing w:beforeAutospacing="0" w:afterAutospacing="0" w:line="600" w:lineRule="exact"/>
        <w:ind w:firstLine="420"/>
        <w:textAlignment w:val="auto"/>
        <w:rPr>
          <w:rStyle w:val="11"/>
          <w:rFonts w:hint="eastAsia" w:ascii="方正楷体_GBK" w:hAnsi="方正楷体_GBK" w:eastAsia="方正楷体_GBK" w:cs="方正楷体_GBK"/>
          <w:b w:val="0"/>
          <w:bCs w:val="0"/>
          <w:spacing w:val="0"/>
          <w:sz w:val="32"/>
          <w:szCs w:val="32"/>
          <w:highlight w:val="none"/>
          <w:u w:val="none" w:color="auto"/>
          <w:shd w:val="clear" w:color="auto" w:fill="FFFFFF"/>
        </w:rPr>
      </w:pPr>
      <w:r>
        <w:rPr>
          <w:rStyle w:val="11"/>
          <w:rFonts w:hint="eastAsia" w:ascii="方正楷体_GBK" w:hAnsi="方正楷体_GBK" w:eastAsia="方正楷体_GBK" w:cs="方正楷体_GBK"/>
          <w:b w:val="0"/>
          <w:bCs w:val="0"/>
          <w:spacing w:val="0"/>
          <w:sz w:val="32"/>
          <w:szCs w:val="32"/>
          <w:highlight w:val="none"/>
          <w:u w:val="none" w:color="auto"/>
          <w:shd w:val="clear" w:color="auto" w:fill="FFFFFF"/>
        </w:rPr>
        <w:t>（六）国有资本经营预算财政拨款支出决算情况说明</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pacing w:val="0"/>
          <w:sz w:val="32"/>
          <w:szCs w:val="32"/>
          <w:highlight w:val="none"/>
          <w:u w:val="none" w:color="auto"/>
          <w:shd w:val="clear" w:color="auto" w:fill="FFFFFF"/>
        </w:rPr>
      </w:pPr>
      <w:r>
        <w:rPr>
          <w:rFonts w:ascii="方正仿宋_GBK" w:hAnsi="方正仿宋_GBK" w:eastAsia="方正仿宋_GBK" w:cs="方正仿宋_GBK"/>
          <w:b w:val="0"/>
          <w:bCs w:val="0"/>
          <w:spacing w:val="0"/>
          <w:sz w:val="32"/>
          <w:szCs w:val="32"/>
          <w:highlight w:val="none"/>
          <w:u w:val="none" w:color="auto"/>
          <w:shd w:val="clear" w:color="auto" w:fill="FFFFFF"/>
        </w:rPr>
        <w:t>本单位202</w:t>
      </w:r>
      <w:r>
        <w:rPr>
          <w:rFonts w:hint="eastAsia" w:ascii="方正仿宋_GBK" w:hAnsi="方正仿宋_GBK" w:eastAsia="方正仿宋_GBK" w:cs="方正仿宋_GBK"/>
          <w:b w:val="0"/>
          <w:bCs w:val="0"/>
          <w:spacing w:val="0"/>
          <w:sz w:val="32"/>
          <w:szCs w:val="32"/>
          <w:highlight w:val="none"/>
          <w:u w:val="none" w:color="auto"/>
          <w:shd w:val="clear" w:color="auto" w:fill="FFFFFF"/>
          <w:lang w:val="en-US" w:eastAsia="zh-CN"/>
        </w:rPr>
        <w:t>4</w:t>
      </w:r>
      <w:r>
        <w:rPr>
          <w:rFonts w:ascii="方正仿宋_GBK" w:hAnsi="方正仿宋_GBK" w:eastAsia="方正仿宋_GBK" w:cs="方正仿宋_GBK"/>
          <w:b w:val="0"/>
          <w:bCs w:val="0"/>
          <w:spacing w:val="0"/>
          <w:sz w:val="32"/>
          <w:szCs w:val="32"/>
          <w:highlight w:val="none"/>
          <w:u w:val="none" w:color="auto"/>
          <w:shd w:val="clear" w:color="auto" w:fill="FFFFFF"/>
        </w:rPr>
        <w:t>年度无国有资本</w:t>
      </w:r>
      <w:bookmarkStart w:id="0" w:name="_GoBack"/>
      <w:bookmarkEnd w:id="0"/>
      <w:r>
        <w:rPr>
          <w:rFonts w:ascii="方正仿宋_GBK" w:hAnsi="方正仿宋_GBK" w:eastAsia="方正仿宋_GBK" w:cs="方正仿宋_GBK"/>
          <w:b w:val="0"/>
          <w:bCs w:val="0"/>
          <w:spacing w:val="0"/>
          <w:sz w:val="32"/>
          <w:szCs w:val="32"/>
          <w:highlight w:val="none"/>
          <w:u w:val="none" w:color="auto"/>
          <w:shd w:val="clear" w:color="auto" w:fill="FFFFFF"/>
        </w:rPr>
        <w:t>经营预算财政拨款支出。</w:t>
      </w:r>
    </w:p>
    <w:p>
      <w:pPr>
        <w:pStyle w:val="7"/>
        <w:keepNext w:val="0"/>
        <w:keepLines w:val="0"/>
        <w:pageBreakBefore w:val="0"/>
        <w:widowControl/>
        <w:shd w:val="clear" w:color="auto" w:fill="FFFFFF"/>
        <w:kinsoku/>
        <w:wordWrap/>
        <w:overflowPunct/>
        <w:topLinePunct w:val="0"/>
        <w:autoSpaceDE/>
        <w:autoSpaceDN/>
        <w:bidi w:val="0"/>
        <w:adjustRightInd/>
        <w:spacing w:beforeAutospacing="0" w:afterAutospacing="0" w:line="600" w:lineRule="exact"/>
        <w:ind w:firstLine="640" w:firstLineChars="200"/>
        <w:textAlignment w:val="auto"/>
        <w:rPr>
          <w:rStyle w:val="11"/>
          <w:rFonts w:hint="default" w:ascii="方正黑体_GBK" w:hAnsi="方正黑体_GBK" w:eastAsia="方正黑体_GBK" w:cs="方正黑体_GBK"/>
          <w:b w:val="0"/>
          <w:bCs w:val="0"/>
          <w:spacing w:val="0"/>
          <w:sz w:val="32"/>
          <w:szCs w:val="32"/>
          <w:highlight w:val="none"/>
          <w:u w:val="none" w:color="auto"/>
          <w:shd w:val="clear" w:color="auto" w:fill="FFFFFF"/>
        </w:rPr>
      </w:pPr>
      <w:r>
        <w:rPr>
          <w:rStyle w:val="11"/>
          <w:rFonts w:hint="eastAsia" w:ascii="方正黑体_GBK" w:hAnsi="方正黑体_GBK" w:eastAsia="方正黑体_GBK" w:cs="方正黑体_GBK"/>
          <w:b w:val="0"/>
          <w:bCs w:val="0"/>
          <w:spacing w:val="0"/>
          <w:sz w:val="32"/>
          <w:szCs w:val="32"/>
          <w:highlight w:val="none"/>
          <w:u w:val="none" w:color="auto"/>
          <w:shd w:val="clear" w:color="auto" w:fill="FFFFFF"/>
        </w:rPr>
        <w:t>三、</w:t>
      </w:r>
      <w:r>
        <w:rPr>
          <w:rStyle w:val="11"/>
          <w:rFonts w:hint="eastAsia" w:ascii="方正黑体_GBK" w:hAnsi="方正黑体_GBK" w:eastAsia="方正黑体_GBK" w:cs="方正黑体_GBK"/>
          <w:b w:val="0"/>
          <w:bCs w:val="0"/>
          <w:spacing w:val="0"/>
          <w:sz w:val="32"/>
          <w:szCs w:val="32"/>
          <w:highlight w:val="none"/>
          <w:u w:val="none" w:color="auto"/>
          <w:shd w:val="clear" w:color="auto" w:fill="FFFFFF"/>
          <w:lang w:val="en-US" w:eastAsia="zh-CN"/>
        </w:rPr>
        <w:t>财政拨款</w:t>
      </w:r>
      <w:r>
        <w:rPr>
          <w:rStyle w:val="11"/>
          <w:rFonts w:hint="eastAsia" w:ascii="方正黑体_GBK" w:hAnsi="方正黑体_GBK" w:eastAsia="方正黑体_GBK" w:cs="方正黑体_GBK"/>
          <w:b w:val="0"/>
          <w:bCs w:val="0"/>
          <w:spacing w:val="0"/>
          <w:sz w:val="32"/>
          <w:szCs w:val="32"/>
          <w:highlight w:val="none"/>
          <w:u w:val="none" w:color="auto"/>
          <w:shd w:val="clear" w:color="auto" w:fill="FFFFFF"/>
        </w:rPr>
        <w:t>“三公”经费情况说明</w:t>
      </w:r>
    </w:p>
    <w:p>
      <w:pPr>
        <w:pStyle w:val="7"/>
        <w:keepNext w:val="0"/>
        <w:keepLines w:val="0"/>
        <w:pageBreakBefore w:val="0"/>
        <w:widowControl/>
        <w:shd w:val="clear" w:color="auto" w:fill="FFFFFF"/>
        <w:kinsoku/>
        <w:wordWrap/>
        <w:overflowPunct/>
        <w:topLinePunct w:val="0"/>
        <w:autoSpaceDE/>
        <w:autoSpaceDN/>
        <w:bidi w:val="0"/>
        <w:adjustRightInd/>
        <w:spacing w:beforeAutospacing="0" w:afterAutospacing="0" w:line="600" w:lineRule="exact"/>
        <w:ind w:firstLine="420"/>
        <w:textAlignment w:val="auto"/>
        <w:rPr>
          <w:rStyle w:val="11"/>
          <w:rFonts w:hint="eastAsia" w:ascii="方正楷体_GBK" w:hAnsi="方正楷体_GBK" w:eastAsia="方正楷体_GBK" w:cs="方正楷体_GBK"/>
          <w:b w:val="0"/>
          <w:bCs w:val="0"/>
          <w:spacing w:val="0"/>
          <w:sz w:val="32"/>
          <w:szCs w:val="32"/>
          <w:highlight w:val="none"/>
          <w:u w:val="none" w:color="auto"/>
          <w:shd w:val="clear" w:color="auto" w:fill="FFFFFF"/>
        </w:rPr>
      </w:pPr>
      <w:r>
        <w:rPr>
          <w:rStyle w:val="11"/>
          <w:rFonts w:hint="eastAsia" w:ascii="方正楷体_GBK" w:hAnsi="方正楷体_GBK" w:eastAsia="方正楷体_GBK" w:cs="方正楷体_GBK"/>
          <w:b w:val="0"/>
          <w:bCs w:val="0"/>
          <w:spacing w:val="0"/>
          <w:sz w:val="32"/>
          <w:szCs w:val="32"/>
          <w:highlight w:val="none"/>
          <w:u w:val="none" w:color="auto"/>
          <w:shd w:val="clear" w:color="auto" w:fill="FFFFFF"/>
        </w:rPr>
        <w:t xml:space="preserve"> （一）“三公”经费支出总体情况说明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pacing w:val="0"/>
          <w:sz w:val="32"/>
          <w:szCs w:val="32"/>
          <w:highlight w:val="none"/>
          <w:u w:val="none" w:color="auto"/>
        </w:rPr>
      </w:pPr>
      <w:r>
        <w:rPr>
          <w:rFonts w:ascii="方正仿宋_GBK" w:hAnsi="方正仿宋_GBK" w:eastAsia="方正仿宋_GBK" w:cs="方正仿宋_GBK"/>
          <w:b w:val="0"/>
          <w:bCs w:val="0"/>
          <w:spacing w:val="0"/>
          <w:sz w:val="32"/>
          <w:szCs w:val="32"/>
          <w:highlight w:val="none"/>
          <w:u w:val="none" w:color="auto"/>
          <w:shd w:val="clear" w:color="auto" w:fill="FFFFFF"/>
        </w:rPr>
        <w:t>202</w:t>
      </w:r>
      <w:r>
        <w:rPr>
          <w:rFonts w:hint="eastAsia" w:ascii="方正仿宋_GBK" w:hAnsi="方正仿宋_GBK" w:eastAsia="方正仿宋_GBK" w:cs="方正仿宋_GBK"/>
          <w:b w:val="0"/>
          <w:bCs w:val="0"/>
          <w:spacing w:val="0"/>
          <w:sz w:val="32"/>
          <w:szCs w:val="32"/>
          <w:highlight w:val="none"/>
          <w:u w:val="none" w:color="auto"/>
          <w:shd w:val="clear" w:color="auto" w:fill="FFFFFF"/>
          <w:lang w:val="en-US" w:eastAsia="zh-CN"/>
        </w:rPr>
        <w:t>4</w:t>
      </w:r>
      <w:r>
        <w:rPr>
          <w:rFonts w:ascii="方正仿宋_GBK" w:hAnsi="方正仿宋_GBK" w:eastAsia="方正仿宋_GBK" w:cs="方正仿宋_GBK"/>
          <w:b w:val="0"/>
          <w:bCs w:val="0"/>
          <w:spacing w:val="0"/>
          <w:sz w:val="32"/>
          <w:szCs w:val="32"/>
          <w:highlight w:val="none"/>
          <w:u w:val="none" w:color="auto"/>
          <w:shd w:val="clear" w:color="auto" w:fill="FFFFFF"/>
        </w:rPr>
        <w:t>年度“三公”经费支出共计</w:t>
      </w:r>
      <w:r>
        <w:rPr>
          <w:rFonts w:ascii="方正仿宋_GBK" w:hAnsi="方正仿宋_GBK" w:eastAsia="方正仿宋_GBK" w:cs="方正仿宋_GBK"/>
          <w:b w:val="0"/>
          <w:bCs w:val="0"/>
          <w:spacing w:val="0"/>
          <w:sz w:val="32"/>
          <w:szCs w:val="32"/>
          <w:highlight w:val="none"/>
          <w:u w:val="none" w:color="auto"/>
        </w:rPr>
        <w:t>0</w:t>
      </w:r>
      <w:r>
        <w:rPr>
          <w:rFonts w:ascii="方正仿宋_GBK" w:hAnsi="方正仿宋_GBK" w:eastAsia="方正仿宋_GBK" w:cs="方正仿宋_GBK"/>
          <w:b w:val="0"/>
          <w:bCs w:val="0"/>
          <w:spacing w:val="0"/>
          <w:sz w:val="32"/>
          <w:szCs w:val="32"/>
          <w:highlight w:val="none"/>
          <w:u w:val="none" w:color="auto"/>
          <w:shd w:val="clear" w:color="auto" w:fill="FFFFFF"/>
        </w:rPr>
        <w:t>万元，较年初预算数无增减，主要原因是</w:t>
      </w:r>
      <w:r>
        <w:rPr>
          <w:rStyle w:val="17"/>
          <w:rFonts w:hint="eastAsia" w:ascii="方正仿宋_GBK" w:hAnsi="方正仿宋_GBK" w:eastAsia="方正仿宋_GBK" w:cs="方正仿宋_GBK"/>
          <w:b w:val="0"/>
          <w:bCs w:val="0"/>
          <w:spacing w:val="0"/>
          <w:kern w:val="0"/>
          <w:sz w:val="32"/>
          <w:szCs w:val="32"/>
          <w:highlight w:val="none"/>
          <w:u w:val="none" w:color="auto"/>
          <w:shd w:val="clear" w:fill="FFFFFF"/>
        </w:rPr>
        <w:t>未发生“三公”经费支出。</w:t>
      </w:r>
      <w:r>
        <w:rPr>
          <w:rFonts w:ascii="方正仿宋_GBK" w:hAnsi="方正仿宋_GBK" w:eastAsia="方正仿宋_GBK" w:cs="方正仿宋_GBK"/>
          <w:b w:val="0"/>
          <w:bCs w:val="0"/>
          <w:spacing w:val="0"/>
          <w:sz w:val="32"/>
          <w:szCs w:val="32"/>
          <w:highlight w:val="none"/>
          <w:u w:val="none" w:color="auto"/>
          <w:shd w:val="clear" w:color="auto" w:fill="FFFFFF"/>
        </w:rPr>
        <w:t>较上年支出数无增减，主要原因是</w:t>
      </w:r>
      <w:r>
        <w:rPr>
          <w:rStyle w:val="17"/>
          <w:rFonts w:hint="eastAsia" w:ascii="方正仿宋_GBK" w:hAnsi="方正仿宋_GBK" w:eastAsia="方正仿宋_GBK" w:cs="方正仿宋_GBK"/>
          <w:b w:val="0"/>
          <w:bCs w:val="0"/>
          <w:spacing w:val="0"/>
          <w:kern w:val="0"/>
          <w:sz w:val="32"/>
          <w:szCs w:val="32"/>
          <w:highlight w:val="none"/>
          <w:u w:val="none" w:color="auto"/>
          <w:shd w:val="clear" w:fill="FFFFFF"/>
        </w:rPr>
        <w:t>未发生“三公”经费支出。</w:t>
      </w:r>
    </w:p>
    <w:p>
      <w:pPr>
        <w:pStyle w:val="7"/>
        <w:keepNext w:val="0"/>
        <w:keepLines w:val="0"/>
        <w:pageBreakBefore w:val="0"/>
        <w:shd w:val="clear" w:color="auto" w:fill="FFFFFF"/>
        <w:kinsoku/>
        <w:wordWrap/>
        <w:overflowPunct/>
        <w:topLinePunct w:val="0"/>
        <w:autoSpaceDN/>
        <w:bidi w:val="0"/>
        <w:adjustRightInd/>
        <w:spacing w:beforeAutospacing="0" w:afterAutospacing="0" w:line="600" w:lineRule="exact"/>
        <w:ind w:firstLine="420"/>
        <w:textAlignment w:val="auto"/>
        <w:rPr>
          <w:rStyle w:val="11"/>
          <w:rFonts w:hint="eastAsia" w:ascii="方正楷体_GBK" w:hAnsi="方正楷体_GBK" w:eastAsia="方正楷体_GBK" w:cs="方正楷体_GBK"/>
          <w:b w:val="0"/>
          <w:bCs w:val="0"/>
          <w:spacing w:val="0"/>
          <w:sz w:val="32"/>
          <w:szCs w:val="32"/>
          <w:highlight w:val="none"/>
          <w:u w:val="none" w:color="auto"/>
          <w:shd w:val="clear" w:color="auto" w:fill="FFFFFF"/>
        </w:rPr>
      </w:pPr>
      <w:r>
        <w:rPr>
          <w:rStyle w:val="11"/>
          <w:rFonts w:hint="eastAsia" w:ascii="方正楷体_GBK" w:hAnsi="方正楷体_GBK" w:eastAsia="方正楷体_GBK" w:cs="方正楷体_GBK"/>
          <w:b w:val="0"/>
          <w:bCs w:val="0"/>
          <w:spacing w:val="0"/>
          <w:sz w:val="32"/>
          <w:szCs w:val="32"/>
          <w:highlight w:val="none"/>
          <w:u w:val="none" w:color="auto"/>
          <w:shd w:val="clear" w:color="auto" w:fill="FFFFFF"/>
        </w:rPr>
        <w:t>（二）“三公”经费分项支出情况</w:t>
      </w: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spacing w:val="0"/>
          <w:sz w:val="32"/>
          <w:szCs w:val="32"/>
          <w:highlight w:val="none"/>
          <w:u w:val="none" w:color="auto"/>
          <w:shd w:val="clear" w:color="auto" w:fill="FFFFFF"/>
          <w:lang w:eastAsia="zh-CN"/>
        </w:rPr>
      </w:pPr>
      <w:r>
        <w:rPr>
          <w:rFonts w:ascii="方正仿宋_GBK" w:hAnsi="方正仿宋_GBK" w:eastAsia="方正仿宋_GBK" w:cs="方正仿宋_GBK"/>
          <w:b w:val="0"/>
          <w:bCs w:val="0"/>
          <w:spacing w:val="0"/>
          <w:sz w:val="32"/>
          <w:szCs w:val="32"/>
          <w:highlight w:val="none"/>
          <w:u w:val="none" w:color="auto"/>
          <w:shd w:val="clear" w:color="auto" w:fill="FFFFFF"/>
        </w:rPr>
        <w:t>202</w:t>
      </w:r>
      <w:r>
        <w:rPr>
          <w:rFonts w:hint="eastAsia" w:ascii="方正仿宋_GBK" w:hAnsi="方正仿宋_GBK" w:eastAsia="方正仿宋_GBK" w:cs="方正仿宋_GBK"/>
          <w:b w:val="0"/>
          <w:bCs w:val="0"/>
          <w:spacing w:val="0"/>
          <w:sz w:val="32"/>
          <w:szCs w:val="32"/>
          <w:highlight w:val="none"/>
          <w:u w:val="none" w:color="auto"/>
          <w:shd w:val="clear" w:color="auto" w:fill="FFFFFF"/>
          <w:lang w:val="en-US" w:eastAsia="zh-CN"/>
        </w:rPr>
        <w:t>4</w:t>
      </w:r>
      <w:r>
        <w:rPr>
          <w:rFonts w:ascii="方正仿宋_GBK" w:hAnsi="方正仿宋_GBK" w:eastAsia="方正仿宋_GBK" w:cs="方正仿宋_GBK"/>
          <w:b w:val="0"/>
          <w:bCs w:val="0"/>
          <w:spacing w:val="0"/>
          <w:sz w:val="32"/>
          <w:szCs w:val="32"/>
          <w:highlight w:val="none"/>
          <w:u w:val="none" w:color="auto"/>
          <w:shd w:val="clear" w:color="auto" w:fill="FFFFFF"/>
        </w:rPr>
        <w:t>年度本单位因公出国（境）费用</w:t>
      </w:r>
      <w:r>
        <w:rPr>
          <w:rFonts w:ascii="方正仿宋_GBK" w:hAnsi="方正仿宋_GBK" w:eastAsia="方正仿宋_GBK" w:cs="方正仿宋_GBK"/>
          <w:b w:val="0"/>
          <w:bCs w:val="0"/>
          <w:spacing w:val="0"/>
          <w:sz w:val="32"/>
          <w:szCs w:val="32"/>
          <w:highlight w:val="none"/>
          <w:u w:val="none" w:color="auto"/>
        </w:rPr>
        <w:t>0</w:t>
      </w:r>
      <w:r>
        <w:rPr>
          <w:rFonts w:ascii="方正仿宋_GBK" w:hAnsi="方正仿宋_GBK" w:eastAsia="方正仿宋_GBK" w:cs="方正仿宋_GBK"/>
          <w:b w:val="0"/>
          <w:bCs w:val="0"/>
          <w:spacing w:val="0"/>
          <w:sz w:val="32"/>
          <w:szCs w:val="32"/>
          <w:highlight w:val="none"/>
          <w:u w:val="none" w:color="auto"/>
          <w:shd w:val="clear" w:color="auto" w:fill="FFFFFF"/>
        </w:rPr>
        <w:t>万元，费用支出较年初预算数无增减，较上年支出数无增减</w:t>
      </w:r>
      <w:r>
        <w:rPr>
          <w:rFonts w:hint="eastAsia" w:ascii="方正仿宋_GBK" w:hAnsi="方正仿宋_GBK" w:eastAsia="方正仿宋_GBK" w:cs="方正仿宋_GBK"/>
          <w:b w:val="0"/>
          <w:bCs w:val="0"/>
          <w:spacing w:val="0"/>
          <w:sz w:val="32"/>
          <w:szCs w:val="32"/>
          <w:highlight w:val="none"/>
          <w:u w:val="none" w:color="auto"/>
          <w:shd w:val="clear" w:color="auto" w:fill="FFFFFF"/>
          <w:lang w:eastAsia="zh-CN"/>
        </w:rPr>
        <w:t>。</w:t>
      </w: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pacing w:val="0"/>
          <w:sz w:val="32"/>
          <w:szCs w:val="32"/>
          <w:highlight w:val="none"/>
          <w:u w:val="none" w:color="auto"/>
        </w:rPr>
      </w:pPr>
      <w:r>
        <w:rPr>
          <w:rFonts w:ascii="方正仿宋_GBK" w:hAnsi="方正仿宋_GBK" w:eastAsia="方正仿宋_GBK" w:cs="方正仿宋_GBK"/>
          <w:b w:val="0"/>
          <w:bCs w:val="0"/>
          <w:spacing w:val="0"/>
          <w:sz w:val="32"/>
          <w:szCs w:val="32"/>
          <w:highlight w:val="none"/>
          <w:u w:val="none" w:color="auto"/>
          <w:shd w:val="clear" w:color="auto" w:fill="FFFFFF"/>
        </w:rPr>
        <w:t> 公务车购置费</w:t>
      </w:r>
      <w:r>
        <w:rPr>
          <w:rFonts w:ascii="方正仿宋_GBK" w:hAnsi="方正仿宋_GBK" w:eastAsia="方正仿宋_GBK" w:cs="方正仿宋_GBK"/>
          <w:b w:val="0"/>
          <w:bCs w:val="0"/>
          <w:spacing w:val="0"/>
          <w:sz w:val="32"/>
          <w:szCs w:val="32"/>
          <w:highlight w:val="none"/>
          <w:u w:val="none" w:color="auto"/>
        </w:rPr>
        <w:t>0</w:t>
      </w:r>
      <w:r>
        <w:rPr>
          <w:rFonts w:ascii="方正仿宋_GBK" w:hAnsi="方正仿宋_GBK" w:eastAsia="方正仿宋_GBK" w:cs="方正仿宋_GBK"/>
          <w:b w:val="0"/>
          <w:bCs w:val="0"/>
          <w:spacing w:val="0"/>
          <w:sz w:val="32"/>
          <w:szCs w:val="32"/>
          <w:highlight w:val="none"/>
          <w:u w:val="none" w:color="auto"/>
          <w:shd w:val="clear" w:color="auto" w:fill="FFFFFF"/>
        </w:rPr>
        <w:t>万元，费用支出较年初预算数无增减，较上年支出数无增减。</w:t>
      </w: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b w:val="0"/>
          <w:bCs w:val="0"/>
          <w:spacing w:val="0"/>
          <w:sz w:val="32"/>
          <w:szCs w:val="32"/>
          <w:highlight w:val="none"/>
          <w:u w:val="none" w:color="auto"/>
          <w:shd w:val="clear" w:color="auto" w:fill="FFFFFF"/>
        </w:rPr>
      </w:pPr>
      <w:r>
        <w:rPr>
          <w:rFonts w:ascii="方正仿宋_GBK" w:hAnsi="方正仿宋_GBK" w:eastAsia="方正仿宋_GBK" w:cs="方正仿宋_GBK"/>
          <w:b w:val="0"/>
          <w:bCs w:val="0"/>
          <w:spacing w:val="0"/>
          <w:sz w:val="32"/>
          <w:szCs w:val="32"/>
          <w:highlight w:val="none"/>
          <w:u w:val="none" w:color="auto"/>
          <w:shd w:val="clear" w:color="auto" w:fill="FFFFFF"/>
        </w:rPr>
        <w:t> 公务车运行维护费</w:t>
      </w:r>
      <w:r>
        <w:rPr>
          <w:rFonts w:ascii="方正仿宋_GBK" w:hAnsi="方正仿宋_GBK" w:eastAsia="方正仿宋_GBK" w:cs="方正仿宋_GBK"/>
          <w:b w:val="0"/>
          <w:bCs w:val="0"/>
          <w:spacing w:val="0"/>
          <w:sz w:val="32"/>
          <w:szCs w:val="32"/>
          <w:highlight w:val="none"/>
          <w:u w:val="none" w:color="auto"/>
        </w:rPr>
        <w:t>0</w:t>
      </w:r>
      <w:r>
        <w:rPr>
          <w:rFonts w:ascii="方正仿宋_GBK" w:hAnsi="方正仿宋_GBK" w:eastAsia="方正仿宋_GBK" w:cs="方正仿宋_GBK"/>
          <w:b w:val="0"/>
          <w:bCs w:val="0"/>
          <w:spacing w:val="0"/>
          <w:sz w:val="32"/>
          <w:szCs w:val="32"/>
          <w:highlight w:val="none"/>
          <w:u w:val="none" w:color="auto"/>
          <w:shd w:val="clear" w:color="auto" w:fill="FFFFFF"/>
        </w:rPr>
        <w:t>万元，费用支出较年初预算数无增减，较上年支出数无增减</w:t>
      </w:r>
      <w:r>
        <w:rPr>
          <w:rFonts w:hint="eastAsia" w:ascii="方正仿宋_GBK" w:hAnsi="方正仿宋_GBK" w:eastAsia="方正仿宋_GBK" w:cs="方正仿宋_GBK"/>
          <w:b w:val="0"/>
          <w:bCs w:val="0"/>
          <w:spacing w:val="0"/>
          <w:sz w:val="32"/>
          <w:szCs w:val="32"/>
          <w:highlight w:val="none"/>
          <w:u w:val="none" w:color="auto"/>
          <w:shd w:val="clear" w:color="auto" w:fill="FFFFFF"/>
          <w:lang w:eastAsia="zh-CN"/>
        </w:rPr>
        <w:t>。</w:t>
      </w:r>
      <w:r>
        <w:rPr>
          <w:rFonts w:ascii="方正仿宋_GBK" w:hAnsi="方正仿宋_GBK" w:eastAsia="方正仿宋_GBK" w:cs="方正仿宋_GBK"/>
          <w:b w:val="0"/>
          <w:bCs w:val="0"/>
          <w:spacing w:val="0"/>
          <w:sz w:val="32"/>
          <w:szCs w:val="32"/>
          <w:highlight w:val="none"/>
          <w:u w:val="none" w:color="auto"/>
          <w:shd w:val="clear" w:color="auto" w:fill="FFFFFF"/>
        </w:rPr>
        <w:t> </w:t>
      </w: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spacing w:val="0"/>
          <w:sz w:val="32"/>
          <w:szCs w:val="32"/>
          <w:highlight w:val="none"/>
          <w:u w:val="none" w:color="auto"/>
          <w:lang w:eastAsia="zh-CN"/>
        </w:rPr>
      </w:pPr>
      <w:r>
        <w:rPr>
          <w:rFonts w:ascii="方正仿宋_GBK" w:hAnsi="方正仿宋_GBK" w:eastAsia="方正仿宋_GBK" w:cs="方正仿宋_GBK"/>
          <w:b w:val="0"/>
          <w:bCs w:val="0"/>
          <w:spacing w:val="0"/>
          <w:sz w:val="32"/>
          <w:szCs w:val="32"/>
          <w:highlight w:val="none"/>
          <w:u w:val="none" w:color="auto"/>
          <w:shd w:val="clear" w:color="auto" w:fill="FFFFFF"/>
        </w:rPr>
        <w:t>公务接待费</w:t>
      </w:r>
      <w:r>
        <w:rPr>
          <w:rFonts w:ascii="方正仿宋_GBK" w:hAnsi="方正仿宋_GBK" w:eastAsia="方正仿宋_GBK" w:cs="方正仿宋_GBK"/>
          <w:b w:val="0"/>
          <w:bCs w:val="0"/>
          <w:spacing w:val="0"/>
          <w:sz w:val="32"/>
          <w:szCs w:val="32"/>
          <w:highlight w:val="none"/>
          <w:u w:val="none" w:color="auto"/>
        </w:rPr>
        <w:t>0</w:t>
      </w:r>
      <w:r>
        <w:rPr>
          <w:rFonts w:ascii="方正仿宋_GBK" w:hAnsi="方正仿宋_GBK" w:eastAsia="方正仿宋_GBK" w:cs="方正仿宋_GBK"/>
          <w:b w:val="0"/>
          <w:bCs w:val="0"/>
          <w:spacing w:val="0"/>
          <w:sz w:val="32"/>
          <w:szCs w:val="32"/>
          <w:highlight w:val="none"/>
          <w:u w:val="none" w:color="auto"/>
          <w:shd w:val="clear" w:color="auto" w:fill="FFFFFF"/>
        </w:rPr>
        <w:t>万元，费用支出较年初预算数无增减，较上年支出数无增减</w:t>
      </w:r>
      <w:r>
        <w:rPr>
          <w:rFonts w:hint="eastAsia" w:ascii="方正仿宋_GBK" w:hAnsi="方正仿宋_GBK" w:eastAsia="方正仿宋_GBK" w:cs="方正仿宋_GBK"/>
          <w:b w:val="0"/>
          <w:bCs w:val="0"/>
          <w:spacing w:val="0"/>
          <w:sz w:val="32"/>
          <w:szCs w:val="32"/>
          <w:highlight w:val="none"/>
          <w:u w:val="none" w:color="auto"/>
          <w:shd w:val="clear" w:color="auto" w:fill="FFFFFF"/>
          <w:lang w:eastAsia="zh-CN"/>
        </w:rPr>
        <w:t>。</w:t>
      </w:r>
    </w:p>
    <w:p>
      <w:pPr>
        <w:pStyle w:val="7"/>
        <w:keepNext w:val="0"/>
        <w:keepLines w:val="0"/>
        <w:pageBreakBefore w:val="0"/>
        <w:shd w:val="clear" w:color="auto" w:fill="FFFFFF"/>
        <w:kinsoku/>
        <w:wordWrap/>
        <w:overflowPunct/>
        <w:topLinePunct w:val="0"/>
        <w:autoSpaceDN/>
        <w:bidi w:val="0"/>
        <w:adjustRightInd/>
        <w:spacing w:beforeAutospacing="0" w:afterAutospacing="0" w:line="600" w:lineRule="exact"/>
        <w:ind w:firstLine="420"/>
        <w:textAlignment w:val="auto"/>
        <w:rPr>
          <w:rStyle w:val="11"/>
          <w:rFonts w:hint="eastAsia" w:ascii="方正楷体_GBK" w:hAnsi="方正楷体_GBK" w:eastAsia="方正楷体_GBK" w:cs="方正楷体_GBK"/>
          <w:b w:val="0"/>
          <w:bCs w:val="0"/>
          <w:spacing w:val="0"/>
          <w:sz w:val="32"/>
          <w:szCs w:val="32"/>
          <w:highlight w:val="none"/>
          <w:u w:val="none" w:color="auto"/>
          <w:shd w:val="clear" w:color="auto" w:fill="FFFFFF"/>
        </w:rPr>
      </w:pPr>
      <w:r>
        <w:rPr>
          <w:rStyle w:val="11"/>
          <w:rFonts w:hint="eastAsia" w:ascii="方正楷体_GBK" w:hAnsi="方正楷体_GBK" w:eastAsia="方正楷体_GBK" w:cs="方正楷体_GBK"/>
          <w:b w:val="0"/>
          <w:bCs w:val="0"/>
          <w:spacing w:val="0"/>
          <w:sz w:val="32"/>
          <w:szCs w:val="32"/>
          <w:highlight w:val="none"/>
          <w:u w:val="none" w:color="auto"/>
          <w:shd w:val="clear" w:color="auto" w:fill="FFFFFF"/>
        </w:rPr>
        <w:t>（三）“三公”经费实物量情况</w:t>
      </w: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pacing w:val="0"/>
          <w:sz w:val="32"/>
          <w:szCs w:val="32"/>
          <w:highlight w:val="none"/>
          <w:u w:val="none" w:color="auto"/>
        </w:rPr>
      </w:pPr>
      <w:r>
        <w:rPr>
          <w:rFonts w:ascii="方正仿宋_GBK" w:hAnsi="方正仿宋_GBK" w:eastAsia="方正仿宋_GBK" w:cs="方正仿宋_GBK"/>
          <w:b w:val="0"/>
          <w:bCs w:val="0"/>
          <w:spacing w:val="0"/>
          <w:sz w:val="32"/>
          <w:szCs w:val="32"/>
          <w:highlight w:val="none"/>
          <w:u w:val="none" w:color="auto"/>
          <w:shd w:val="clear" w:color="auto" w:fill="FFFFFF"/>
        </w:rPr>
        <w:t>202</w:t>
      </w:r>
      <w:r>
        <w:rPr>
          <w:rFonts w:hint="eastAsia" w:ascii="方正仿宋_GBK" w:hAnsi="方正仿宋_GBK" w:eastAsia="方正仿宋_GBK" w:cs="方正仿宋_GBK"/>
          <w:b w:val="0"/>
          <w:bCs w:val="0"/>
          <w:spacing w:val="0"/>
          <w:sz w:val="32"/>
          <w:szCs w:val="32"/>
          <w:highlight w:val="none"/>
          <w:u w:val="none" w:color="auto"/>
          <w:shd w:val="clear" w:color="auto" w:fill="FFFFFF"/>
          <w:lang w:val="en-US" w:eastAsia="zh-CN"/>
        </w:rPr>
        <w:t>4</w:t>
      </w:r>
      <w:r>
        <w:rPr>
          <w:rFonts w:ascii="方正仿宋_GBK" w:hAnsi="方正仿宋_GBK" w:eastAsia="方正仿宋_GBK" w:cs="方正仿宋_GBK"/>
          <w:b w:val="0"/>
          <w:bCs w:val="0"/>
          <w:spacing w:val="0"/>
          <w:sz w:val="32"/>
          <w:szCs w:val="32"/>
          <w:highlight w:val="none"/>
          <w:u w:val="none" w:color="auto"/>
          <w:shd w:val="clear" w:color="auto" w:fill="FFFFFF"/>
        </w:rPr>
        <w:t>年度本单位因公出国（境）共计</w:t>
      </w:r>
      <w:r>
        <w:rPr>
          <w:rFonts w:ascii="方正仿宋_GBK" w:hAnsi="方正仿宋_GBK" w:eastAsia="方正仿宋_GBK" w:cs="方正仿宋_GBK"/>
          <w:b w:val="0"/>
          <w:bCs w:val="0"/>
          <w:spacing w:val="0"/>
          <w:sz w:val="32"/>
          <w:szCs w:val="32"/>
          <w:highlight w:val="none"/>
          <w:u w:val="none" w:color="auto"/>
        </w:rPr>
        <w:t>0</w:t>
      </w:r>
      <w:r>
        <w:rPr>
          <w:rFonts w:ascii="方正仿宋_GBK" w:hAnsi="方正仿宋_GBK" w:eastAsia="方正仿宋_GBK" w:cs="方正仿宋_GBK"/>
          <w:b w:val="0"/>
          <w:bCs w:val="0"/>
          <w:spacing w:val="0"/>
          <w:sz w:val="32"/>
          <w:szCs w:val="32"/>
          <w:highlight w:val="none"/>
          <w:u w:val="none" w:color="auto"/>
          <w:shd w:val="clear" w:color="auto" w:fill="FFFFFF"/>
        </w:rPr>
        <w:t>个团组，</w:t>
      </w:r>
      <w:r>
        <w:rPr>
          <w:rFonts w:ascii="方正仿宋_GBK" w:hAnsi="方正仿宋_GBK" w:eastAsia="方正仿宋_GBK" w:cs="方正仿宋_GBK"/>
          <w:b w:val="0"/>
          <w:bCs w:val="0"/>
          <w:spacing w:val="0"/>
          <w:sz w:val="32"/>
          <w:szCs w:val="32"/>
          <w:highlight w:val="none"/>
          <w:u w:val="none" w:color="auto"/>
        </w:rPr>
        <w:t>0</w:t>
      </w:r>
      <w:r>
        <w:rPr>
          <w:rFonts w:ascii="方正仿宋_GBK" w:hAnsi="方正仿宋_GBK" w:eastAsia="方正仿宋_GBK" w:cs="方正仿宋_GBK"/>
          <w:b w:val="0"/>
          <w:bCs w:val="0"/>
          <w:spacing w:val="0"/>
          <w:sz w:val="32"/>
          <w:szCs w:val="32"/>
          <w:highlight w:val="none"/>
          <w:u w:val="none" w:color="auto"/>
          <w:shd w:val="clear" w:color="auto" w:fill="FFFFFF"/>
        </w:rPr>
        <w:t>人；公务用车购置</w:t>
      </w:r>
      <w:r>
        <w:rPr>
          <w:rFonts w:ascii="方正仿宋_GBK" w:hAnsi="方正仿宋_GBK" w:eastAsia="方正仿宋_GBK" w:cs="方正仿宋_GBK"/>
          <w:b w:val="0"/>
          <w:bCs w:val="0"/>
          <w:spacing w:val="0"/>
          <w:sz w:val="32"/>
          <w:szCs w:val="32"/>
          <w:highlight w:val="none"/>
          <w:u w:val="none" w:color="auto"/>
        </w:rPr>
        <w:t>0</w:t>
      </w:r>
      <w:r>
        <w:rPr>
          <w:rFonts w:ascii="方正仿宋_GBK" w:hAnsi="方正仿宋_GBK" w:eastAsia="方正仿宋_GBK" w:cs="方正仿宋_GBK"/>
          <w:b w:val="0"/>
          <w:bCs w:val="0"/>
          <w:spacing w:val="0"/>
          <w:sz w:val="32"/>
          <w:szCs w:val="32"/>
          <w:highlight w:val="none"/>
          <w:u w:val="none" w:color="auto"/>
          <w:shd w:val="clear" w:color="auto" w:fill="FFFFFF"/>
        </w:rPr>
        <w:t>辆，公务车保有量为</w:t>
      </w:r>
      <w:r>
        <w:rPr>
          <w:rFonts w:ascii="方正仿宋_GBK" w:hAnsi="方正仿宋_GBK" w:eastAsia="方正仿宋_GBK" w:cs="方正仿宋_GBK"/>
          <w:b w:val="0"/>
          <w:bCs w:val="0"/>
          <w:spacing w:val="0"/>
          <w:sz w:val="32"/>
          <w:szCs w:val="32"/>
          <w:highlight w:val="none"/>
          <w:u w:val="none" w:color="auto"/>
        </w:rPr>
        <w:t>0</w:t>
      </w:r>
      <w:r>
        <w:rPr>
          <w:rFonts w:ascii="方正仿宋_GBK" w:hAnsi="方正仿宋_GBK" w:eastAsia="方正仿宋_GBK" w:cs="方正仿宋_GBK"/>
          <w:b w:val="0"/>
          <w:bCs w:val="0"/>
          <w:spacing w:val="0"/>
          <w:sz w:val="32"/>
          <w:szCs w:val="32"/>
          <w:highlight w:val="none"/>
          <w:u w:val="none" w:color="auto"/>
          <w:shd w:val="clear" w:color="auto" w:fill="FFFFFF"/>
        </w:rPr>
        <w:t>辆；国内公务接待</w:t>
      </w:r>
      <w:r>
        <w:rPr>
          <w:rFonts w:ascii="方正仿宋_GBK" w:hAnsi="方正仿宋_GBK" w:eastAsia="方正仿宋_GBK" w:cs="方正仿宋_GBK"/>
          <w:b w:val="0"/>
          <w:bCs w:val="0"/>
          <w:spacing w:val="0"/>
          <w:sz w:val="32"/>
          <w:szCs w:val="32"/>
          <w:highlight w:val="none"/>
          <w:u w:val="none" w:color="auto"/>
        </w:rPr>
        <w:t>0</w:t>
      </w:r>
      <w:r>
        <w:rPr>
          <w:rFonts w:ascii="方正仿宋_GBK" w:hAnsi="方正仿宋_GBK" w:eastAsia="方正仿宋_GBK" w:cs="方正仿宋_GBK"/>
          <w:b w:val="0"/>
          <w:bCs w:val="0"/>
          <w:spacing w:val="0"/>
          <w:sz w:val="32"/>
          <w:szCs w:val="32"/>
          <w:highlight w:val="none"/>
          <w:u w:val="none" w:color="auto"/>
          <w:shd w:val="clear" w:color="auto" w:fill="FFFFFF"/>
        </w:rPr>
        <w:t>批次</w:t>
      </w:r>
      <w:r>
        <w:rPr>
          <w:rFonts w:ascii="方正仿宋_GBK" w:hAnsi="方正仿宋_GBK" w:eastAsia="方正仿宋_GBK" w:cs="方正仿宋_GBK"/>
          <w:b w:val="0"/>
          <w:bCs w:val="0"/>
          <w:spacing w:val="0"/>
          <w:sz w:val="32"/>
          <w:szCs w:val="32"/>
          <w:highlight w:val="none"/>
          <w:u w:val="none" w:color="auto"/>
        </w:rPr>
        <w:t>0</w:t>
      </w:r>
      <w:r>
        <w:rPr>
          <w:rFonts w:ascii="方正仿宋_GBK" w:hAnsi="方正仿宋_GBK" w:eastAsia="方正仿宋_GBK" w:cs="方正仿宋_GBK"/>
          <w:b w:val="0"/>
          <w:bCs w:val="0"/>
          <w:spacing w:val="0"/>
          <w:sz w:val="32"/>
          <w:szCs w:val="32"/>
          <w:highlight w:val="none"/>
          <w:u w:val="none" w:color="auto"/>
          <w:shd w:val="clear" w:color="auto" w:fill="FFFFFF"/>
        </w:rPr>
        <w:t>人，其中：国内外事接待</w:t>
      </w:r>
      <w:r>
        <w:rPr>
          <w:rFonts w:ascii="方正仿宋_GBK" w:hAnsi="方正仿宋_GBK" w:eastAsia="方正仿宋_GBK" w:cs="方正仿宋_GBK"/>
          <w:b w:val="0"/>
          <w:bCs w:val="0"/>
          <w:spacing w:val="0"/>
          <w:sz w:val="32"/>
          <w:szCs w:val="32"/>
          <w:highlight w:val="none"/>
          <w:u w:val="none" w:color="auto"/>
        </w:rPr>
        <w:t>0</w:t>
      </w:r>
      <w:r>
        <w:rPr>
          <w:rFonts w:ascii="方正仿宋_GBK" w:hAnsi="方正仿宋_GBK" w:eastAsia="方正仿宋_GBK" w:cs="方正仿宋_GBK"/>
          <w:b w:val="0"/>
          <w:bCs w:val="0"/>
          <w:spacing w:val="0"/>
          <w:sz w:val="32"/>
          <w:szCs w:val="32"/>
          <w:highlight w:val="none"/>
          <w:u w:val="none" w:color="auto"/>
          <w:shd w:val="clear" w:color="auto" w:fill="FFFFFF"/>
        </w:rPr>
        <w:t>批次，</w:t>
      </w:r>
      <w:r>
        <w:rPr>
          <w:rFonts w:ascii="方正仿宋_GBK" w:hAnsi="方正仿宋_GBK" w:eastAsia="方正仿宋_GBK" w:cs="方正仿宋_GBK"/>
          <w:b w:val="0"/>
          <w:bCs w:val="0"/>
          <w:spacing w:val="0"/>
          <w:sz w:val="32"/>
          <w:szCs w:val="32"/>
          <w:highlight w:val="none"/>
          <w:u w:val="none" w:color="auto"/>
        </w:rPr>
        <w:t>0</w:t>
      </w:r>
      <w:r>
        <w:rPr>
          <w:rFonts w:ascii="方正仿宋_GBK" w:hAnsi="方正仿宋_GBK" w:eastAsia="方正仿宋_GBK" w:cs="方正仿宋_GBK"/>
          <w:b w:val="0"/>
          <w:bCs w:val="0"/>
          <w:spacing w:val="0"/>
          <w:sz w:val="32"/>
          <w:szCs w:val="32"/>
          <w:highlight w:val="none"/>
          <w:u w:val="none" w:color="auto"/>
          <w:shd w:val="clear" w:color="auto" w:fill="FFFFFF"/>
        </w:rPr>
        <w:t>人；国（境）外公务接待</w:t>
      </w:r>
      <w:r>
        <w:rPr>
          <w:rFonts w:ascii="方正仿宋_GBK" w:hAnsi="方正仿宋_GBK" w:eastAsia="方正仿宋_GBK" w:cs="方正仿宋_GBK"/>
          <w:b w:val="0"/>
          <w:bCs w:val="0"/>
          <w:spacing w:val="0"/>
          <w:sz w:val="32"/>
          <w:szCs w:val="32"/>
          <w:highlight w:val="none"/>
          <w:u w:val="none" w:color="auto"/>
        </w:rPr>
        <w:t>0</w:t>
      </w:r>
      <w:r>
        <w:rPr>
          <w:rFonts w:ascii="方正仿宋_GBK" w:hAnsi="方正仿宋_GBK" w:eastAsia="方正仿宋_GBK" w:cs="方正仿宋_GBK"/>
          <w:b w:val="0"/>
          <w:bCs w:val="0"/>
          <w:spacing w:val="0"/>
          <w:sz w:val="32"/>
          <w:szCs w:val="32"/>
          <w:highlight w:val="none"/>
          <w:u w:val="none" w:color="auto"/>
          <w:shd w:val="clear" w:color="auto" w:fill="FFFFFF"/>
        </w:rPr>
        <w:t>批次，</w:t>
      </w:r>
      <w:r>
        <w:rPr>
          <w:rFonts w:ascii="方正仿宋_GBK" w:hAnsi="方正仿宋_GBK" w:eastAsia="方正仿宋_GBK" w:cs="方正仿宋_GBK"/>
          <w:b w:val="0"/>
          <w:bCs w:val="0"/>
          <w:spacing w:val="0"/>
          <w:sz w:val="32"/>
          <w:szCs w:val="32"/>
          <w:highlight w:val="none"/>
          <w:u w:val="none" w:color="auto"/>
        </w:rPr>
        <w:t>0</w:t>
      </w:r>
      <w:r>
        <w:rPr>
          <w:rFonts w:ascii="方正仿宋_GBK" w:hAnsi="方正仿宋_GBK" w:eastAsia="方正仿宋_GBK" w:cs="方正仿宋_GBK"/>
          <w:b w:val="0"/>
          <w:bCs w:val="0"/>
          <w:spacing w:val="0"/>
          <w:sz w:val="32"/>
          <w:szCs w:val="32"/>
          <w:highlight w:val="none"/>
          <w:u w:val="none" w:color="auto"/>
          <w:shd w:val="clear" w:color="auto" w:fill="FFFFFF"/>
        </w:rPr>
        <w:t>人。202</w:t>
      </w:r>
      <w:r>
        <w:rPr>
          <w:rFonts w:hint="eastAsia" w:ascii="方正仿宋_GBK" w:hAnsi="方正仿宋_GBK" w:eastAsia="方正仿宋_GBK" w:cs="方正仿宋_GBK"/>
          <w:b w:val="0"/>
          <w:bCs w:val="0"/>
          <w:spacing w:val="0"/>
          <w:sz w:val="32"/>
          <w:szCs w:val="32"/>
          <w:highlight w:val="none"/>
          <w:u w:val="none" w:color="auto"/>
          <w:shd w:val="clear" w:color="auto" w:fill="FFFFFF"/>
          <w:lang w:val="en-US" w:eastAsia="zh-CN"/>
        </w:rPr>
        <w:t>4</w:t>
      </w:r>
      <w:r>
        <w:rPr>
          <w:rFonts w:ascii="方正仿宋_GBK" w:hAnsi="方正仿宋_GBK" w:eastAsia="方正仿宋_GBK" w:cs="方正仿宋_GBK"/>
          <w:b w:val="0"/>
          <w:bCs w:val="0"/>
          <w:spacing w:val="0"/>
          <w:sz w:val="32"/>
          <w:szCs w:val="32"/>
          <w:highlight w:val="none"/>
          <w:u w:val="none" w:color="auto"/>
          <w:shd w:val="clear" w:color="auto" w:fill="FFFFFF"/>
        </w:rPr>
        <w:t>年本单位人均接待费</w:t>
      </w:r>
      <w:r>
        <w:rPr>
          <w:rFonts w:ascii="方正仿宋_GBK" w:hAnsi="方正仿宋_GBK" w:eastAsia="方正仿宋_GBK" w:cs="方正仿宋_GBK"/>
          <w:b w:val="0"/>
          <w:bCs w:val="0"/>
          <w:spacing w:val="0"/>
          <w:sz w:val="32"/>
          <w:szCs w:val="32"/>
          <w:highlight w:val="none"/>
          <w:u w:val="none" w:color="auto"/>
        </w:rPr>
        <w:t>0</w:t>
      </w:r>
      <w:r>
        <w:rPr>
          <w:rFonts w:ascii="方正仿宋_GBK" w:hAnsi="方正仿宋_GBK" w:eastAsia="方正仿宋_GBK" w:cs="方正仿宋_GBK"/>
          <w:b w:val="0"/>
          <w:bCs w:val="0"/>
          <w:spacing w:val="0"/>
          <w:sz w:val="32"/>
          <w:szCs w:val="32"/>
          <w:highlight w:val="none"/>
          <w:u w:val="none" w:color="auto"/>
          <w:shd w:val="clear" w:color="auto" w:fill="FFFFFF"/>
        </w:rPr>
        <w:t>元，车均购置费</w:t>
      </w:r>
      <w:r>
        <w:rPr>
          <w:rFonts w:ascii="方正仿宋_GBK" w:hAnsi="方正仿宋_GBK" w:eastAsia="方正仿宋_GBK" w:cs="方正仿宋_GBK"/>
          <w:b w:val="0"/>
          <w:bCs w:val="0"/>
          <w:spacing w:val="0"/>
          <w:sz w:val="32"/>
          <w:szCs w:val="32"/>
          <w:highlight w:val="none"/>
          <w:u w:val="none" w:color="auto"/>
        </w:rPr>
        <w:t>0</w:t>
      </w:r>
      <w:r>
        <w:rPr>
          <w:rFonts w:ascii="方正仿宋_GBK" w:hAnsi="方正仿宋_GBK" w:eastAsia="方正仿宋_GBK" w:cs="方正仿宋_GBK"/>
          <w:b w:val="0"/>
          <w:bCs w:val="0"/>
          <w:spacing w:val="0"/>
          <w:sz w:val="32"/>
          <w:szCs w:val="32"/>
          <w:highlight w:val="none"/>
          <w:u w:val="none" w:color="auto"/>
          <w:shd w:val="clear" w:color="auto" w:fill="FFFFFF"/>
        </w:rPr>
        <w:t>万元，车均维护费</w:t>
      </w:r>
      <w:r>
        <w:rPr>
          <w:rFonts w:ascii="方正仿宋_GBK" w:hAnsi="方正仿宋_GBK" w:eastAsia="方正仿宋_GBK" w:cs="方正仿宋_GBK"/>
          <w:b w:val="0"/>
          <w:bCs w:val="0"/>
          <w:spacing w:val="0"/>
          <w:sz w:val="32"/>
          <w:szCs w:val="32"/>
          <w:highlight w:val="none"/>
          <w:u w:val="none" w:color="auto"/>
        </w:rPr>
        <w:t>0</w:t>
      </w:r>
      <w:r>
        <w:rPr>
          <w:rFonts w:ascii="方正仿宋_GBK" w:hAnsi="方正仿宋_GBK" w:eastAsia="方正仿宋_GBK" w:cs="方正仿宋_GBK"/>
          <w:b w:val="0"/>
          <w:bCs w:val="0"/>
          <w:spacing w:val="0"/>
          <w:sz w:val="32"/>
          <w:szCs w:val="32"/>
          <w:highlight w:val="none"/>
          <w:u w:val="none" w:color="auto"/>
          <w:shd w:val="clear" w:color="auto" w:fill="FFFFFF"/>
        </w:rPr>
        <w:t>万元。</w:t>
      </w:r>
    </w:p>
    <w:p>
      <w:pPr>
        <w:pStyle w:val="7"/>
        <w:keepNext w:val="0"/>
        <w:keepLines w:val="0"/>
        <w:pageBreakBefore w:val="0"/>
        <w:shd w:val="clear" w:color="auto" w:fill="FFFFFF"/>
        <w:kinsoku/>
        <w:wordWrap/>
        <w:overflowPunct/>
        <w:topLinePunct w:val="0"/>
        <w:autoSpaceDN/>
        <w:bidi w:val="0"/>
        <w:adjustRightInd/>
        <w:spacing w:beforeAutospacing="0" w:afterAutospacing="0" w:line="600" w:lineRule="exact"/>
        <w:ind w:firstLine="640" w:firstLineChars="200"/>
        <w:textAlignment w:val="auto"/>
        <w:rPr>
          <w:rStyle w:val="11"/>
          <w:rFonts w:hint="default" w:ascii="方正黑体_GBK" w:hAnsi="方正黑体_GBK" w:eastAsia="方正黑体_GBK" w:cs="方正黑体_GBK"/>
          <w:b w:val="0"/>
          <w:bCs w:val="0"/>
          <w:spacing w:val="0"/>
          <w:sz w:val="32"/>
          <w:szCs w:val="32"/>
          <w:highlight w:val="none"/>
          <w:u w:val="none" w:color="auto"/>
          <w:shd w:val="clear" w:color="auto" w:fill="FFFFFF"/>
        </w:rPr>
      </w:pPr>
      <w:r>
        <w:rPr>
          <w:rStyle w:val="11"/>
          <w:rFonts w:hint="eastAsia" w:ascii="方正黑体_GBK" w:hAnsi="方正黑体_GBK" w:eastAsia="方正黑体_GBK" w:cs="方正黑体_GBK"/>
          <w:b w:val="0"/>
          <w:bCs w:val="0"/>
          <w:spacing w:val="0"/>
          <w:sz w:val="32"/>
          <w:szCs w:val="32"/>
          <w:highlight w:val="none"/>
          <w:u w:val="none" w:color="auto"/>
          <w:shd w:val="clear" w:color="auto" w:fill="FFFFFF"/>
        </w:rPr>
        <w:t>四、其他需要说明的事项</w:t>
      </w:r>
    </w:p>
    <w:p>
      <w:pPr>
        <w:pStyle w:val="7"/>
        <w:keepNext w:val="0"/>
        <w:keepLines w:val="0"/>
        <w:pageBreakBefore w:val="0"/>
        <w:shd w:val="clear" w:color="auto" w:fill="FFFFFF"/>
        <w:kinsoku/>
        <w:wordWrap/>
        <w:overflowPunct/>
        <w:topLinePunct w:val="0"/>
        <w:autoSpaceDN/>
        <w:bidi w:val="0"/>
        <w:adjustRightInd/>
        <w:spacing w:beforeAutospacing="0" w:afterAutospacing="0" w:line="600" w:lineRule="exact"/>
        <w:ind w:firstLine="420"/>
        <w:textAlignment w:val="auto"/>
        <w:rPr>
          <w:rStyle w:val="11"/>
          <w:rFonts w:hint="eastAsia" w:ascii="方正楷体_GBK" w:hAnsi="方正楷体_GBK" w:eastAsia="方正楷体_GBK" w:cs="方正楷体_GBK"/>
          <w:b w:val="0"/>
          <w:bCs w:val="0"/>
          <w:spacing w:val="0"/>
          <w:sz w:val="32"/>
          <w:szCs w:val="32"/>
          <w:highlight w:val="none"/>
          <w:u w:val="none" w:color="auto"/>
          <w:shd w:val="clear" w:color="auto" w:fill="FFFFFF"/>
        </w:rPr>
      </w:pPr>
      <w:r>
        <w:rPr>
          <w:rStyle w:val="11"/>
          <w:rFonts w:hint="eastAsia" w:ascii="方正楷体_GBK" w:hAnsi="方正楷体_GBK" w:eastAsia="方正楷体_GBK" w:cs="方正楷体_GBK"/>
          <w:b w:val="0"/>
          <w:bCs w:val="0"/>
          <w:spacing w:val="0"/>
          <w:sz w:val="32"/>
          <w:szCs w:val="32"/>
          <w:highlight w:val="none"/>
          <w:u w:val="none" w:color="auto"/>
          <w:shd w:val="clear" w:color="auto" w:fill="FFFFFF"/>
        </w:rPr>
        <w:t>  （一）财政拨款会议费</w:t>
      </w:r>
      <w:r>
        <w:rPr>
          <w:rStyle w:val="11"/>
          <w:rFonts w:hint="eastAsia" w:ascii="方正楷体_GBK" w:hAnsi="方正楷体_GBK" w:eastAsia="方正楷体_GBK" w:cs="方正楷体_GBK"/>
          <w:b w:val="0"/>
          <w:bCs w:val="0"/>
          <w:spacing w:val="0"/>
          <w:sz w:val="32"/>
          <w:szCs w:val="32"/>
          <w:highlight w:val="none"/>
          <w:u w:val="none" w:color="auto"/>
          <w:shd w:val="clear" w:color="auto" w:fill="FFFFFF"/>
          <w:lang w:eastAsia="zh-CN"/>
        </w:rPr>
        <w:t>、</w:t>
      </w:r>
      <w:r>
        <w:rPr>
          <w:rStyle w:val="11"/>
          <w:rFonts w:hint="eastAsia" w:ascii="方正楷体_GBK" w:hAnsi="方正楷体_GBK" w:eastAsia="方正楷体_GBK" w:cs="方正楷体_GBK"/>
          <w:b w:val="0"/>
          <w:bCs w:val="0"/>
          <w:spacing w:val="0"/>
          <w:sz w:val="32"/>
          <w:szCs w:val="32"/>
          <w:highlight w:val="none"/>
          <w:u w:val="none" w:color="auto"/>
          <w:shd w:val="clear" w:color="auto" w:fill="FFFFFF"/>
        </w:rPr>
        <w:t>培训费</w:t>
      </w:r>
      <w:r>
        <w:rPr>
          <w:rStyle w:val="11"/>
          <w:rFonts w:hint="eastAsia" w:ascii="方正楷体_GBK" w:hAnsi="方正楷体_GBK" w:eastAsia="方正楷体_GBK" w:cs="方正楷体_GBK"/>
          <w:b w:val="0"/>
          <w:bCs w:val="0"/>
          <w:spacing w:val="0"/>
          <w:sz w:val="32"/>
          <w:szCs w:val="32"/>
          <w:highlight w:val="none"/>
          <w:u w:val="none" w:color="auto"/>
          <w:shd w:val="clear" w:color="auto" w:fill="FFFFFF"/>
          <w:lang w:val="en-US" w:eastAsia="zh-CN"/>
        </w:rPr>
        <w:t>和差旅费</w:t>
      </w:r>
      <w:r>
        <w:rPr>
          <w:rStyle w:val="11"/>
          <w:rFonts w:hint="eastAsia" w:ascii="方正楷体_GBK" w:hAnsi="方正楷体_GBK" w:eastAsia="方正楷体_GBK" w:cs="方正楷体_GBK"/>
          <w:b w:val="0"/>
          <w:bCs w:val="0"/>
          <w:spacing w:val="0"/>
          <w:sz w:val="32"/>
          <w:szCs w:val="32"/>
          <w:highlight w:val="none"/>
          <w:u w:val="none" w:color="auto"/>
          <w:shd w:val="clear" w:color="auto" w:fill="FFFFFF"/>
        </w:rPr>
        <w:t>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u w:val="none" w:color="auto"/>
          <w:shd w:val="clear" w:color="auto" w:fill="FFFFFF"/>
        </w:rPr>
      </w:pPr>
      <w:r>
        <w:rPr>
          <w:rFonts w:ascii="方正仿宋_GBK" w:hAnsi="方正仿宋_GBK" w:eastAsia="方正仿宋_GBK" w:cs="方正仿宋_GBK"/>
          <w:sz w:val="32"/>
          <w:szCs w:val="32"/>
          <w:u w:val="none" w:color="auto"/>
          <w:shd w:val="clear" w:color="auto" w:fill="FFFFFF"/>
        </w:rPr>
        <w:t>本年度会议费支出</w:t>
      </w:r>
      <w:r>
        <w:rPr>
          <w:rFonts w:hint="default" w:ascii="方正仿宋_GBK" w:hAnsi="方正仿宋_GBK" w:eastAsia="方正仿宋_GBK" w:cs="方正仿宋_GBK"/>
          <w:sz w:val="32"/>
          <w:szCs w:val="32"/>
          <w:u w:val="none" w:color="auto"/>
          <w:shd w:val="clear" w:color="auto" w:fill="FFFFFF"/>
        </w:rPr>
        <w:t>0.00</w:t>
      </w:r>
      <w:r>
        <w:rPr>
          <w:rFonts w:ascii="方正仿宋_GBK" w:hAnsi="方正仿宋_GBK" w:eastAsia="方正仿宋_GBK" w:cs="方正仿宋_GBK"/>
          <w:sz w:val="32"/>
          <w:szCs w:val="32"/>
          <w:u w:val="none" w:color="auto"/>
          <w:shd w:val="clear" w:color="auto" w:fill="FFFFFF"/>
        </w:rPr>
        <w:t>万元，</w:t>
      </w:r>
      <w:r>
        <w:rPr>
          <w:rFonts w:hint="default" w:ascii="方正仿宋_GBK" w:hAnsi="方正仿宋_GBK" w:eastAsia="方正仿宋_GBK" w:cs="方正仿宋_GBK"/>
          <w:sz w:val="32"/>
          <w:szCs w:val="32"/>
          <w:u w:val="none" w:color="auto"/>
          <w:shd w:val="clear" w:color="auto" w:fill="FFFFFF"/>
        </w:rPr>
        <w:t>与2023年度相比，无增减</w:t>
      </w:r>
      <w:r>
        <w:rPr>
          <w:rFonts w:ascii="方正仿宋_GBK" w:hAnsi="方正仿宋_GBK" w:eastAsia="方正仿宋_GBK" w:cs="方正仿宋_GBK"/>
          <w:sz w:val="32"/>
          <w:szCs w:val="32"/>
          <w:u w:val="none" w:color="auto"/>
          <w:shd w:val="clear" w:color="auto" w:fill="FFFFFF"/>
        </w:rPr>
        <w:t>。本年度培训费支出0.00万元，</w:t>
      </w:r>
      <w:r>
        <w:rPr>
          <w:rFonts w:hint="default" w:ascii="方正仿宋_GBK" w:hAnsi="方正仿宋_GBK" w:eastAsia="方正仿宋_GBK" w:cs="方正仿宋_GBK"/>
          <w:sz w:val="32"/>
          <w:szCs w:val="32"/>
          <w:u w:val="none" w:color="auto"/>
          <w:shd w:val="clear" w:color="auto" w:fill="FFFFFF"/>
        </w:rPr>
        <w:t>与2023年度相比</w:t>
      </w:r>
      <w:r>
        <w:rPr>
          <w:rFonts w:hint="eastAsia" w:ascii="方正仿宋_GBK" w:hAnsi="方正仿宋_GBK" w:eastAsia="方正仿宋_GBK" w:cs="方正仿宋_GBK"/>
          <w:sz w:val="32"/>
          <w:szCs w:val="32"/>
          <w:u w:val="none" w:color="auto"/>
          <w:shd w:val="clear" w:color="auto" w:fill="FFFFFF"/>
          <w:lang w:eastAsia="zh-CN"/>
        </w:rPr>
        <w:t>，</w:t>
      </w:r>
      <w:r>
        <w:rPr>
          <w:rFonts w:ascii="方正仿宋_GBK" w:hAnsi="方正仿宋_GBK" w:eastAsia="方正仿宋_GBK" w:cs="方正仿宋_GBK"/>
          <w:sz w:val="32"/>
          <w:szCs w:val="32"/>
          <w:u w:val="none" w:color="auto"/>
          <w:shd w:val="clear" w:color="auto" w:fill="FFFFFF"/>
        </w:rPr>
        <w:t>无</w:t>
      </w:r>
      <w:r>
        <w:rPr>
          <w:rFonts w:hint="default" w:ascii="方正仿宋_GBK" w:hAnsi="方正仿宋_GBK" w:eastAsia="方正仿宋_GBK" w:cs="方正仿宋_GBK"/>
          <w:sz w:val="32"/>
          <w:szCs w:val="32"/>
          <w:u w:val="none" w:color="auto"/>
          <w:shd w:val="clear" w:color="auto" w:fill="FFFFFF"/>
        </w:rPr>
        <w:t>增减</w:t>
      </w:r>
      <w:r>
        <w:rPr>
          <w:rFonts w:hint="eastAsia" w:ascii="方正仿宋_GBK" w:hAnsi="方正仿宋_GBK" w:eastAsia="方正仿宋_GBK" w:cs="方正仿宋_GBK"/>
          <w:sz w:val="32"/>
          <w:szCs w:val="32"/>
          <w:u w:val="none" w:color="auto"/>
          <w:shd w:val="clear" w:color="auto" w:fill="FFFFFF"/>
          <w:lang w:eastAsia="zh-CN"/>
        </w:rPr>
        <w:t>。</w:t>
      </w:r>
      <w:r>
        <w:rPr>
          <w:rFonts w:ascii="方正仿宋_GBK" w:hAnsi="方正仿宋_GBK" w:eastAsia="方正仿宋_GBK" w:cs="方正仿宋_GBK"/>
          <w:sz w:val="32"/>
          <w:szCs w:val="32"/>
          <w:u w:val="none" w:color="auto"/>
          <w:shd w:val="clear" w:color="auto" w:fill="FFFFFF"/>
        </w:rPr>
        <w:t>本年度差旅费支出</w:t>
      </w:r>
      <w:r>
        <w:rPr>
          <w:rFonts w:hint="default" w:ascii="方正仿宋_GBK" w:hAnsi="方正仿宋_GBK" w:eastAsia="方正仿宋_GBK" w:cs="方正仿宋_GBK"/>
          <w:sz w:val="32"/>
          <w:szCs w:val="32"/>
          <w:u w:val="none" w:color="auto"/>
          <w:shd w:val="clear" w:color="auto" w:fill="FFFFFF"/>
        </w:rPr>
        <w:t>0.00</w:t>
      </w:r>
      <w:r>
        <w:rPr>
          <w:rFonts w:ascii="方正仿宋_GBK" w:hAnsi="方正仿宋_GBK" w:eastAsia="方正仿宋_GBK" w:cs="方正仿宋_GBK"/>
          <w:sz w:val="32"/>
          <w:szCs w:val="32"/>
          <w:u w:val="none" w:color="auto"/>
          <w:shd w:val="clear" w:color="auto" w:fill="FFFFFF"/>
        </w:rPr>
        <w:t>万元，</w:t>
      </w:r>
      <w:r>
        <w:rPr>
          <w:rFonts w:hint="default" w:ascii="方正仿宋_GBK" w:hAnsi="方正仿宋_GBK" w:eastAsia="方正仿宋_GBK" w:cs="方正仿宋_GBK"/>
          <w:sz w:val="32"/>
          <w:szCs w:val="32"/>
          <w:u w:val="none" w:color="auto"/>
          <w:shd w:val="clear" w:color="auto" w:fill="FFFFFF"/>
        </w:rPr>
        <w:t>与2023年度相比，无增减</w:t>
      </w:r>
      <w:r>
        <w:rPr>
          <w:rFonts w:ascii="方正仿宋_GBK" w:hAnsi="方正仿宋_GBK" w:eastAsia="方正仿宋_GBK" w:cs="方正仿宋_GBK"/>
          <w:sz w:val="32"/>
          <w:szCs w:val="32"/>
          <w:u w:val="none" w:color="auto"/>
          <w:shd w:val="clear" w:color="auto" w:fill="FFFFFF"/>
        </w:rPr>
        <w:t>。</w:t>
      </w:r>
    </w:p>
    <w:p>
      <w:pPr>
        <w:pStyle w:val="7"/>
        <w:keepNext w:val="0"/>
        <w:keepLines w:val="0"/>
        <w:pageBreakBefore w:val="0"/>
        <w:shd w:val="clear" w:color="auto" w:fill="FFFFFF"/>
        <w:kinsoku/>
        <w:wordWrap/>
        <w:overflowPunct/>
        <w:topLinePunct w:val="0"/>
        <w:autoSpaceDN/>
        <w:bidi w:val="0"/>
        <w:adjustRightInd/>
        <w:spacing w:beforeAutospacing="0" w:afterAutospacing="0" w:line="600" w:lineRule="exact"/>
        <w:ind w:firstLine="420"/>
        <w:textAlignment w:val="auto"/>
        <w:rPr>
          <w:rStyle w:val="11"/>
          <w:rFonts w:hint="eastAsia" w:ascii="方正楷体_GBK" w:hAnsi="方正楷体_GBK" w:eastAsia="方正楷体_GBK" w:cs="方正楷体_GBK"/>
          <w:b w:val="0"/>
          <w:bCs w:val="0"/>
          <w:spacing w:val="0"/>
          <w:sz w:val="32"/>
          <w:szCs w:val="32"/>
          <w:highlight w:val="none"/>
          <w:u w:val="none" w:color="auto"/>
          <w:shd w:val="clear" w:color="auto" w:fill="FFFFFF"/>
        </w:rPr>
      </w:pPr>
      <w:r>
        <w:rPr>
          <w:rStyle w:val="11"/>
          <w:rFonts w:hint="eastAsia" w:ascii="方正楷体_GBK" w:hAnsi="方正楷体_GBK" w:eastAsia="方正楷体_GBK" w:cs="方正楷体_GBK"/>
          <w:b w:val="0"/>
          <w:bCs w:val="0"/>
          <w:spacing w:val="0"/>
          <w:sz w:val="32"/>
          <w:szCs w:val="32"/>
          <w:highlight w:val="none"/>
          <w:u w:val="none" w:color="auto"/>
          <w:shd w:val="clear" w:color="auto" w:fill="FFFFFF"/>
        </w:rPr>
        <w:t>（二）机关运行经费情况说明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color w:val="FF0000"/>
          <w:spacing w:val="0"/>
          <w:sz w:val="32"/>
          <w:szCs w:val="32"/>
          <w:highlight w:val="none"/>
          <w:u w:val="none" w:color="auto"/>
        </w:rPr>
      </w:pPr>
      <w:r>
        <w:rPr>
          <w:rFonts w:hint="default" w:ascii="方正仿宋_GBK" w:hAnsi="方正仿宋_GBK" w:eastAsia="方正仿宋_GBK" w:cs="方正仿宋_GBK"/>
          <w:b w:val="0"/>
          <w:bCs w:val="0"/>
          <w:spacing w:val="0"/>
          <w:sz w:val="32"/>
          <w:szCs w:val="32"/>
          <w:highlight w:val="none"/>
          <w:u w:val="none" w:color="auto"/>
          <w:shd w:val="clear" w:color="auto" w:fill="FFFFFF"/>
        </w:rPr>
        <w:t>按照部门决算列报口径，我单位不在机关运行经费统计范围之内。</w:t>
      </w:r>
    </w:p>
    <w:p>
      <w:pPr>
        <w:pStyle w:val="7"/>
        <w:keepNext w:val="0"/>
        <w:keepLines w:val="0"/>
        <w:pageBreakBefore w:val="0"/>
        <w:shd w:val="clear" w:color="auto" w:fill="FFFFFF"/>
        <w:kinsoku/>
        <w:wordWrap/>
        <w:overflowPunct/>
        <w:topLinePunct w:val="0"/>
        <w:autoSpaceDN/>
        <w:bidi w:val="0"/>
        <w:adjustRightInd/>
        <w:spacing w:beforeAutospacing="0" w:afterAutospacing="0" w:line="600" w:lineRule="exact"/>
        <w:ind w:firstLine="420"/>
        <w:textAlignment w:val="auto"/>
        <w:rPr>
          <w:rStyle w:val="11"/>
          <w:rFonts w:hint="eastAsia" w:ascii="方正楷体_GBK" w:hAnsi="方正楷体_GBK" w:eastAsia="方正楷体_GBK" w:cs="方正楷体_GBK"/>
          <w:b w:val="0"/>
          <w:bCs w:val="0"/>
          <w:spacing w:val="0"/>
          <w:sz w:val="32"/>
          <w:szCs w:val="32"/>
          <w:highlight w:val="none"/>
          <w:u w:val="none" w:color="auto"/>
          <w:shd w:val="clear" w:color="auto" w:fill="FFFFFF"/>
        </w:rPr>
      </w:pPr>
      <w:r>
        <w:rPr>
          <w:rStyle w:val="11"/>
          <w:rFonts w:hint="eastAsia" w:ascii="方正楷体_GBK" w:hAnsi="方正楷体_GBK" w:eastAsia="方正楷体_GBK" w:cs="方正楷体_GBK"/>
          <w:b w:val="0"/>
          <w:bCs w:val="0"/>
          <w:spacing w:val="0"/>
          <w:sz w:val="32"/>
          <w:szCs w:val="32"/>
          <w:highlight w:val="none"/>
          <w:u w:val="none" w:color="auto"/>
          <w:shd w:val="clear" w:color="auto" w:fill="FFFFFF"/>
        </w:rPr>
        <w:t>（三）国有资产占用情况说明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pacing w:val="0"/>
          <w:sz w:val="32"/>
          <w:szCs w:val="32"/>
          <w:highlight w:val="none"/>
          <w:u w:val="none" w:color="auto"/>
        </w:rPr>
      </w:pPr>
      <w:r>
        <w:rPr>
          <w:rFonts w:ascii="方正仿宋_GBK" w:hAnsi="方正仿宋_GBK" w:eastAsia="方正仿宋_GBK" w:cs="方正仿宋_GBK"/>
          <w:b w:val="0"/>
          <w:bCs w:val="0"/>
          <w:spacing w:val="0"/>
          <w:sz w:val="32"/>
          <w:szCs w:val="32"/>
          <w:highlight w:val="none"/>
          <w:u w:val="none" w:color="auto"/>
          <w:shd w:val="clear" w:color="auto" w:fill="FFFFFF"/>
        </w:rPr>
        <w:t>截至202</w:t>
      </w:r>
      <w:r>
        <w:rPr>
          <w:rFonts w:hint="eastAsia" w:ascii="方正仿宋_GBK" w:hAnsi="方正仿宋_GBK" w:eastAsia="方正仿宋_GBK" w:cs="方正仿宋_GBK"/>
          <w:b w:val="0"/>
          <w:bCs w:val="0"/>
          <w:spacing w:val="0"/>
          <w:sz w:val="32"/>
          <w:szCs w:val="32"/>
          <w:highlight w:val="none"/>
          <w:u w:val="none" w:color="auto"/>
          <w:shd w:val="clear" w:color="auto" w:fill="FFFFFF"/>
          <w:lang w:val="en-US" w:eastAsia="zh-CN"/>
        </w:rPr>
        <w:t>4</w:t>
      </w:r>
      <w:r>
        <w:rPr>
          <w:rFonts w:ascii="方正仿宋_GBK" w:hAnsi="方正仿宋_GBK" w:eastAsia="方正仿宋_GBK" w:cs="方正仿宋_GBK"/>
          <w:b w:val="0"/>
          <w:bCs w:val="0"/>
          <w:spacing w:val="0"/>
          <w:sz w:val="32"/>
          <w:szCs w:val="32"/>
          <w:highlight w:val="none"/>
          <w:u w:val="none" w:color="auto"/>
          <w:shd w:val="clear" w:color="auto" w:fill="FFFFFF"/>
        </w:rPr>
        <w:t>年12月31日，本单位共有车辆</w:t>
      </w:r>
      <w:r>
        <w:rPr>
          <w:rFonts w:ascii="方正仿宋_GBK" w:hAnsi="方正仿宋_GBK" w:eastAsia="方正仿宋_GBK" w:cs="方正仿宋_GBK"/>
          <w:b w:val="0"/>
          <w:bCs w:val="0"/>
          <w:spacing w:val="0"/>
          <w:sz w:val="32"/>
          <w:szCs w:val="32"/>
          <w:highlight w:val="none"/>
          <w:u w:val="none" w:color="auto"/>
        </w:rPr>
        <w:t>1</w:t>
      </w:r>
      <w:r>
        <w:rPr>
          <w:rFonts w:ascii="方正仿宋_GBK" w:hAnsi="方正仿宋_GBK" w:eastAsia="方正仿宋_GBK" w:cs="方正仿宋_GBK"/>
          <w:b w:val="0"/>
          <w:bCs w:val="0"/>
          <w:spacing w:val="0"/>
          <w:sz w:val="32"/>
          <w:szCs w:val="32"/>
          <w:highlight w:val="none"/>
          <w:u w:val="none" w:color="auto"/>
          <w:shd w:val="clear" w:color="auto" w:fill="FFFFFF"/>
        </w:rPr>
        <w:t>辆，</w:t>
      </w:r>
      <w:r>
        <w:rPr>
          <w:rStyle w:val="17"/>
          <w:rFonts w:hint="eastAsia" w:ascii="方正仿宋_GBK" w:hAnsi="方正仿宋_GBK" w:eastAsia="方正仿宋_GBK" w:cs="方正仿宋_GBK"/>
          <w:b w:val="0"/>
          <w:bCs w:val="0"/>
          <w:spacing w:val="0"/>
          <w:kern w:val="0"/>
          <w:sz w:val="32"/>
          <w:szCs w:val="32"/>
          <w:highlight w:val="none"/>
          <w:u w:val="none" w:color="auto"/>
          <w:shd w:val="clear" w:fill="FFFFFF"/>
        </w:rPr>
        <w:t>为特种专业技术用车（救护车）。</w:t>
      </w:r>
      <w:r>
        <w:rPr>
          <w:rFonts w:ascii="方正仿宋_GBK" w:hAnsi="方正仿宋_GBK" w:eastAsia="方正仿宋_GBK" w:cs="方正仿宋_GBK"/>
          <w:b w:val="0"/>
          <w:bCs w:val="0"/>
          <w:spacing w:val="0"/>
          <w:sz w:val="32"/>
          <w:szCs w:val="32"/>
          <w:highlight w:val="none"/>
          <w:u w:val="none" w:color="auto"/>
          <w:shd w:val="clear" w:color="auto" w:fill="FFFFFF"/>
        </w:rPr>
        <w:t>单价100万元（含）以上专用设备</w:t>
      </w:r>
      <w:r>
        <w:rPr>
          <w:rFonts w:ascii="方正仿宋_GBK" w:hAnsi="方正仿宋_GBK" w:eastAsia="方正仿宋_GBK" w:cs="方正仿宋_GBK"/>
          <w:b w:val="0"/>
          <w:bCs w:val="0"/>
          <w:spacing w:val="0"/>
          <w:sz w:val="32"/>
          <w:szCs w:val="32"/>
          <w:highlight w:val="none"/>
          <w:u w:val="none" w:color="auto"/>
        </w:rPr>
        <w:t>0</w:t>
      </w:r>
      <w:r>
        <w:rPr>
          <w:rFonts w:ascii="方正仿宋_GBK" w:hAnsi="方正仿宋_GBK" w:eastAsia="方正仿宋_GBK" w:cs="方正仿宋_GBK"/>
          <w:b w:val="0"/>
          <w:bCs w:val="0"/>
          <w:spacing w:val="0"/>
          <w:sz w:val="32"/>
          <w:szCs w:val="32"/>
          <w:highlight w:val="none"/>
          <w:u w:val="none" w:color="auto"/>
          <w:shd w:val="clear" w:color="auto" w:fill="FFFFFF"/>
        </w:rPr>
        <w:t>台（套）。</w:t>
      </w:r>
    </w:p>
    <w:p>
      <w:pPr>
        <w:pStyle w:val="7"/>
        <w:keepNext w:val="0"/>
        <w:keepLines w:val="0"/>
        <w:pageBreakBefore w:val="0"/>
        <w:shd w:val="clear" w:color="auto" w:fill="FFFFFF"/>
        <w:kinsoku/>
        <w:wordWrap/>
        <w:overflowPunct/>
        <w:topLinePunct w:val="0"/>
        <w:autoSpaceDN/>
        <w:bidi w:val="0"/>
        <w:adjustRightInd/>
        <w:spacing w:beforeAutospacing="0" w:afterAutospacing="0" w:line="600" w:lineRule="exact"/>
        <w:ind w:firstLine="420"/>
        <w:textAlignment w:val="auto"/>
        <w:rPr>
          <w:rStyle w:val="11"/>
          <w:rFonts w:hint="eastAsia" w:ascii="方正楷体_GBK" w:hAnsi="方正楷体_GBK" w:eastAsia="方正楷体_GBK" w:cs="方正楷体_GBK"/>
          <w:b w:val="0"/>
          <w:bCs w:val="0"/>
          <w:spacing w:val="0"/>
          <w:sz w:val="32"/>
          <w:szCs w:val="32"/>
          <w:highlight w:val="none"/>
          <w:u w:val="none" w:color="auto"/>
          <w:shd w:val="clear" w:color="auto" w:fill="FFFFFF"/>
        </w:rPr>
      </w:pPr>
      <w:r>
        <w:rPr>
          <w:rStyle w:val="11"/>
          <w:rFonts w:hint="eastAsia" w:ascii="方正楷体_GBK" w:hAnsi="方正楷体_GBK" w:eastAsia="方正楷体_GBK" w:cs="方正楷体_GBK"/>
          <w:b w:val="0"/>
          <w:bCs w:val="0"/>
          <w:spacing w:val="0"/>
          <w:sz w:val="32"/>
          <w:szCs w:val="32"/>
          <w:highlight w:val="none"/>
          <w:u w:val="none" w:color="auto"/>
          <w:shd w:val="clear" w:color="auto" w:fill="FFFFFF"/>
        </w:rPr>
        <w:t>（四）政府采购支出情况说明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spacing w:val="0"/>
          <w:sz w:val="32"/>
          <w:szCs w:val="32"/>
          <w:highlight w:val="none"/>
          <w:u w:val="none" w:color="auto"/>
          <w:shd w:val="clear" w:color="auto" w:fill="FFFFFF"/>
          <w:lang w:eastAsia="zh-CN"/>
        </w:rPr>
      </w:pPr>
      <w:r>
        <w:rPr>
          <w:rFonts w:hint="default" w:ascii="方正仿宋_GBK" w:hAnsi="方正仿宋_GBK" w:eastAsia="方正仿宋_GBK" w:cs="方正仿宋_GBK"/>
          <w:b w:val="0"/>
          <w:bCs w:val="0"/>
          <w:spacing w:val="0"/>
          <w:sz w:val="32"/>
          <w:szCs w:val="32"/>
          <w:highlight w:val="none"/>
          <w:u w:val="none" w:color="auto"/>
          <w:shd w:val="clear" w:color="auto" w:fill="FFFFFF"/>
        </w:rPr>
        <w:t>2024</w:t>
      </w:r>
      <w:r>
        <w:rPr>
          <w:rFonts w:ascii="方正仿宋_GBK" w:hAnsi="方正仿宋_GBK" w:eastAsia="方正仿宋_GBK" w:cs="方正仿宋_GBK"/>
          <w:b w:val="0"/>
          <w:bCs w:val="0"/>
          <w:spacing w:val="0"/>
          <w:sz w:val="32"/>
          <w:szCs w:val="32"/>
          <w:highlight w:val="none"/>
          <w:u w:val="none" w:color="auto"/>
          <w:shd w:val="clear" w:color="auto" w:fill="FFFFFF"/>
        </w:rPr>
        <w:t>年度本</w:t>
      </w:r>
      <w:r>
        <w:rPr>
          <w:rFonts w:hint="eastAsia" w:ascii="方正仿宋_GBK" w:hAnsi="方正仿宋_GBK" w:eastAsia="方正仿宋_GBK" w:cs="方正仿宋_GBK"/>
          <w:b w:val="0"/>
          <w:bCs w:val="0"/>
          <w:spacing w:val="0"/>
          <w:sz w:val="32"/>
          <w:szCs w:val="32"/>
          <w:highlight w:val="none"/>
          <w:u w:val="none" w:color="auto"/>
          <w:shd w:val="clear" w:color="auto" w:fill="FFFFFF"/>
          <w:lang w:eastAsia="zh-CN"/>
        </w:rPr>
        <w:t>单位</w:t>
      </w:r>
      <w:r>
        <w:rPr>
          <w:rFonts w:ascii="方正仿宋_GBK" w:hAnsi="方正仿宋_GBK" w:eastAsia="方正仿宋_GBK" w:cs="方正仿宋_GBK"/>
          <w:b w:val="0"/>
          <w:bCs w:val="0"/>
          <w:spacing w:val="0"/>
          <w:sz w:val="32"/>
          <w:szCs w:val="32"/>
          <w:highlight w:val="none"/>
          <w:u w:val="none" w:color="auto"/>
          <w:shd w:val="clear" w:color="auto" w:fill="FFFFFF"/>
        </w:rPr>
        <w:t>政府采购支出总额</w:t>
      </w:r>
      <w:r>
        <w:rPr>
          <w:rFonts w:hint="default" w:ascii="方正仿宋_GBK" w:hAnsi="方正仿宋_GBK" w:eastAsia="方正仿宋_GBK" w:cs="方正仿宋_GBK"/>
          <w:b w:val="0"/>
          <w:bCs w:val="0"/>
          <w:spacing w:val="0"/>
          <w:sz w:val="32"/>
          <w:szCs w:val="32"/>
          <w:highlight w:val="none"/>
          <w:u w:val="none" w:color="auto"/>
          <w:shd w:val="clear" w:color="auto" w:fill="FFFFFF"/>
        </w:rPr>
        <w:t>3.08</w:t>
      </w:r>
      <w:r>
        <w:rPr>
          <w:rFonts w:ascii="方正仿宋_GBK" w:hAnsi="方正仿宋_GBK" w:eastAsia="方正仿宋_GBK" w:cs="方正仿宋_GBK"/>
          <w:b w:val="0"/>
          <w:bCs w:val="0"/>
          <w:spacing w:val="0"/>
          <w:sz w:val="32"/>
          <w:szCs w:val="32"/>
          <w:highlight w:val="none"/>
          <w:u w:val="none" w:color="auto"/>
          <w:shd w:val="clear" w:color="auto" w:fill="FFFFFF"/>
        </w:rPr>
        <w:t>万元，其中：政府采购货物支出</w:t>
      </w:r>
      <w:r>
        <w:rPr>
          <w:rFonts w:hint="default" w:ascii="方正仿宋_GBK" w:hAnsi="方正仿宋_GBK" w:eastAsia="方正仿宋_GBK" w:cs="方正仿宋_GBK"/>
          <w:b w:val="0"/>
          <w:bCs w:val="0"/>
          <w:spacing w:val="0"/>
          <w:sz w:val="32"/>
          <w:szCs w:val="32"/>
          <w:highlight w:val="none"/>
          <w:u w:val="none" w:color="auto"/>
          <w:shd w:val="clear" w:color="auto" w:fill="FFFFFF"/>
        </w:rPr>
        <w:t>3.08</w:t>
      </w:r>
      <w:r>
        <w:rPr>
          <w:rFonts w:ascii="方正仿宋_GBK" w:hAnsi="方正仿宋_GBK" w:eastAsia="方正仿宋_GBK" w:cs="方正仿宋_GBK"/>
          <w:b w:val="0"/>
          <w:bCs w:val="0"/>
          <w:spacing w:val="0"/>
          <w:sz w:val="32"/>
          <w:szCs w:val="32"/>
          <w:highlight w:val="none"/>
          <w:u w:val="none" w:color="auto"/>
          <w:shd w:val="clear" w:color="auto" w:fill="FFFFFF"/>
        </w:rPr>
        <w:t>万元、政府采购工程支出</w:t>
      </w:r>
      <w:r>
        <w:rPr>
          <w:rFonts w:hint="default" w:ascii="方正仿宋_GBK" w:hAnsi="方正仿宋_GBK" w:eastAsia="方正仿宋_GBK" w:cs="方正仿宋_GBK"/>
          <w:b w:val="0"/>
          <w:bCs w:val="0"/>
          <w:spacing w:val="0"/>
          <w:sz w:val="32"/>
          <w:szCs w:val="32"/>
          <w:highlight w:val="none"/>
          <w:u w:val="none" w:color="auto"/>
          <w:shd w:val="clear" w:color="auto" w:fill="FFFFFF"/>
        </w:rPr>
        <w:t>0.00</w:t>
      </w:r>
      <w:r>
        <w:rPr>
          <w:rFonts w:ascii="方正仿宋_GBK" w:hAnsi="方正仿宋_GBK" w:eastAsia="方正仿宋_GBK" w:cs="方正仿宋_GBK"/>
          <w:b w:val="0"/>
          <w:bCs w:val="0"/>
          <w:spacing w:val="0"/>
          <w:sz w:val="32"/>
          <w:szCs w:val="32"/>
          <w:highlight w:val="none"/>
          <w:u w:val="none" w:color="auto"/>
          <w:shd w:val="clear" w:color="auto" w:fill="FFFFFF"/>
        </w:rPr>
        <w:t>万元、政府采购服务支出</w:t>
      </w:r>
      <w:r>
        <w:rPr>
          <w:rFonts w:hint="default" w:ascii="方正仿宋_GBK" w:hAnsi="方正仿宋_GBK" w:eastAsia="方正仿宋_GBK" w:cs="方正仿宋_GBK"/>
          <w:b w:val="0"/>
          <w:bCs w:val="0"/>
          <w:spacing w:val="0"/>
          <w:sz w:val="32"/>
          <w:szCs w:val="32"/>
          <w:highlight w:val="none"/>
          <w:u w:val="none" w:color="auto"/>
          <w:shd w:val="clear" w:color="auto" w:fill="FFFFFF"/>
        </w:rPr>
        <w:t>0.00</w:t>
      </w:r>
      <w:r>
        <w:rPr>
          <w:rFonts w:ascii="方正仿宋_GBK" w:hAnsi="方正仿宋_GBK" w:eastAsia="方正仿宋_GBK" w:cs="方正仿宋_GBK"/>
          <w:b w:val="0"/>
          <w:bCs w:val="0"/>
          <w:spacing w:val="0"/>
          <w:sz w:val="32"/>
          <w:szCs w:val="32"/>
          <w:highlight w:val="none"/>
          <w:u w:val="none" w:color="auto"/>
          <w:shd w:val="clear" w:color="auto" w:fill="FFFFFF"/>
        </w:rPr>
        <w:t>万元。授予中小企业合同金额</w:t>
      </w:r>
      <w:r>
        <w:rPr>
          <w:rFonts w:hint="default" w:ascii="方正仿宋_GBK" w:hAnsi="方正仿宋_GBK" w:eastAsia="方正仿宋_GBK" w:cs="方正仿宋_GBK"/>
          <w:b w:val="0"/>
          <w:bCs w:val="0"/>
          <w:spacing w:val="0"/>
          <w:sz w:val="32"/>
          <w:szCs w:val="32"/>
          <w:highlight w:val="none"/>
          <w:u w:val="none" w:color="auto"/>
          <w:shd w:val="clear" w:color="auto" w:fill="FFFFFF"/>
        </w:rPr>
        <w:t>3.08</w:t>
      </w:r>
      <w:r>
        <w:rPr>
          <w:rFonts w:ascii="方正仿宋_GBK" w:hAnsi="方正仿宋_GBK" w:eastAsia="方正仿宋_GBK" w:cs="方正仿宋_GBK"/>
          <w:b w:val="0"/>
          <w:bCs w:val="0"/>
          <w:spacing w:val="0"/>
          <w:sz w:val="32"/>
          <w:szCs w:val="32"/>
          <w:highlight w:val="none"/>
          <w:u w:val="none" w:color="auto"/>
          <w:shd w:val="clear" w:color="auto" w:fill="FFFFFF"/>
        </w:rPr>
        <w:t>万元，占政府采购支出总额的</w:t>
      </w:r>
      <w:r>
        <w:rPr>
          <w:rFonts w:hint="default" w:ascii="方正仿宋_GBK" w:hAnsi="方正仿宋_GBK" w:eastAsia="方正仿宋_GBK" w:cs="方正仿宋_GBK"/>
          <w:b w:val="0"/>
          <w:bCs w:val="0"/>
          <w:spacing w:val="0"/>
          <w:sz w:val="32"/>
          <w:szCs w:val="32"/>
          <w:highlight w:val="none"/>
          <w:u w:val="none" w:color="auto"/>
          <w:shd w:val="clear" w:color="auto" w:fill="FFFFFF"/>
        </w:rPr>
        <w:t>100.0%</w:t>
      </w:r>
      <w:r>
        <w:rPr>
          <w:rFonts w:ascii="方正仿宋_GBK" w:hAnsi="方正仿宋_GBK" w:eastAsia="方正仿宋_GBK" w:cs="方正仿宋_GBK"/>
          <w:b w:val="0"/>
          <w:bCs w:val="0"/>
          <w:spacing w:val="0"/>
          <w:sz w:val="32"/>
          <w:szCs w:val="32"/>
          <w:highlight w:val="none"/>
          <w:u w:val="none" w:color="auto"/>
          <w:shd w:val="clear" w:color="auto" w:fill="FFFFFF"/>
        </w:rPr>
        <w:t>，其中：授予小微企业合同金额</w:t>
      </w:r>
      <w:r>
        <w:rPr>
          <w:rFonts w:hint="default" w:ascii="方正仿宋_GBK" w:hAnsi="方正仿宋_GBK" w:eastAsia="方正仿宋_GBK" w:cs="方正仿宋_GBK"/>
          <w:b w:val="0"/>
          <w:bCs w:val="0"/>
          <w:spacing w:val="0"/>
          <w:sz w:val="32"/>
          <w:szCs w:val="32"/>
          <w:highlight w:val="none"/>
          <w:u w:val="none" w:color="auto"/>
          <w:shd w:val="clear" w:color="auto" w:fill="FFFFFF"/>
        </w:rPr>
        <w:t>3.08</w:t>
      </w:r>
      <w:r>
        <w:rPr>
          <w:rFonts w:ascii="方正仿宋_GBK" w:hAnsi="方正仿宋_GBK" w:eastAsia="方正仿宋_GBK" w:cs="方正仿宋_GBK"/>
          <w:b w:val="0"/>
          <w:bCs w:val="0"/>
          <w:spacing w:val="0"/>
          <w:sz w:val="32"/>
          <w:szCs w:val="32"/>
          <w:highlight w:val="none"/>
          <w:u w:val="none" w:color="auto"/>
          <w:shd w:val="clear" w:color="auto" w:fill="FFFFFF"/>
        </w:rPr>
        <w:t>万元，占政府采购支出总额的</w:t>
      </w:r>
      <w:r>
        <w:rPr>
          <w:rFonts w:hint="default" w:ascii="方正仿宋_GBK" w:hAnsi="方正仿宋_GBK" w:eastAsia="方正仿宋_GBK" w:cs="方正仿宋_GBK"/>
          <w:b w:val="0"/>
          <w:bCs w:val="0"/>
          <w:spacing w:val="0"/>
          <w:sz w:val="32"/>
          <w:szCs w:val="32"/>
          <w:highlight w:val="none"/>
          <w:u w:val="none" w:color="auto"/>
          <w:shd w:val="clear" w:color="auto" w:fill="FFFFFF"/>
        </w:rPr>
        <w:t>100.0 %</w:t>
      </w:r>
      <w:r>
        <w:rPr>
          <w:rFonts w:ascii="方正仿宋_GBK" w:hAnsi="方正仿宋_GBK" w:eastAsia="方正仿宋_GBK" w:cs="方正仿宋_GBK"/>
          <w:b w:val="0"/>
          <w:bCs w:val="0"/>
          <w:spacing w:val="0"/>
          <w:sz w:val="32"/>
          <w:szCs w:val="32"/>
          <w:highlight w:val="none"/>
          <w:u w:val="none" w:color="auto"/>
          <w:shd w:val="clear" w:color="auto" w:fill="FFFFFF"/>
        </w:rPr>
        <w:t>。主要用于采购</w:t>
      </w:r>
      <w:r>
        <w:rPr>
          <w:rFonts w:hint="eastAsia" w:ascii="方正仿宋_GBK" w:hAnsi="方正仿宋_GBK" w:eastAsia="方正仿宋_GBK" w:cs="方正仿宋_GBK"/>
          <w:b w:val="0"/>
          <w:bCs w:val="0"/>
          <w:spacing w:val="0"/>
          <w:sz w:val="32"/>
          <w:szCs w:val="32"/>
          <w:highlight w:val="none"/>
          <w:u w:val="none" w:color="auto"/>
          <w:shd w:val="clear" w:color="auto" w:fill="FFFFFF"/>
          <w:lang w:eastAsia="zh-CN"/>
        </w:rPr>
        <w:t>办公设备、办公物资、家具用具等。</w:t>
      </w:r>
    </w:p>
    <w:p>
      <w:pPr>
        <w:pStyle w:val="7"/>
        <w:keepNext w:val="0"/>
        <w:keepLines w:val="0"/>
        <w:pageBreakBefore w:val="0"/>
        <w:shd w:val="clear" w:color="auto" w:fill="FFFFFF"/>
        <w:kinsoku/>
        <w:wordWrap/>
        <w:overflowPunct/>
        <w:topLinePunct w:val="0"/>
        <w:autoSpaceDN/>
        <w:bidi w:val="0"/>
        <w:adjustRightInd/>
        <w:spacing w:beforeAutospacing="0" w:afterAutospacing="0" w:line="600" w:lineRule="exact"/>
        <w:ind w:firstLine="640" w:firstLineChars="200"/>
        <w:textAlignment w:val="auto"/>
        <w:rPr>
          <w:rStyle w:val="11"/>
          <w:rFonts w:hint="default" w:ascii="方正黑体_GBK" w:hAnsi="方正黑体_GBK" w:eastAsia="方正黑体_GBK" w:cs="方正黑体_GBK"/>
          <w:b w:val="0"/>
          <w:bCs w:val="0"/>
          <w:spacing w:val="0"/>
          <w:sz w:val="32"/>
          <w:szCs w:val="32"/>
          <w:shd w:val="clear" w:color="auto" w:fill="FFFFFF"/>
        </w:rPr>
      </w:pPr>
      <w:r>
        <w:rPr>
          <w:rStyle w:val="11"/>
          <w:rFonts w:hint="eastAsia" w:ascii="方正黑体_GBK" w:hAnsi="方正黑体_GBK" w:eastAsia="方正黑体_GBK" w:cs="方正黑体_GBK"/>
          <w:b w:val="0"/>
          <w:bCs w:val="0"/>
          <w:spacing w:val="0"/>
          <w:sz w:val="32"/>
          <w:szCs w:val="32"/>
          <w:shd w:val="clear" w:color="auto" w:fill="FFFFFF"/>
          <w:lang w:eastAsia="zh-CN"/>
        </w:rPr>
        <w:t>五、</w:t>
      </w:r>
      <w:r>
        <w:rPr>
          <w:rStyle w:val="11"/>
          <w:rFonts w:hint="eastAsia" w:ascii="方正黑体_GBK" w:hAnsi="方正黑体_GBK" w:eastAsia="方正黑体_GBK" w:cs="方正黑体_GBK"/>
          <w:b w:val="0"/>
          <w:bCs w:val="0"/>
          <w:spacing w:val="0"/>
          <w:sz w:val="32"/>
          <w:szCs w:val="32"/>
          <w:shd w:val="clear" w:color="auto" w:fill="FFFFFF"/>
        </w:rPr>
        <w:t>预算绩效管理情况说明</w:t>
      </w:r>
    </w:p>
    <w:p>
      <w:pPr>
        <w:pStyle w:val="7"/>
        <w:keepNext w:val="0"/>
        <w:keepLines w:val="0"/>
        <w:pageBreakBefore w:val="0"/>
        <w:shd w:val="clear" w:color="auto" w:fill="FFFFFF"/>
        <w:kinsoku/>
        <w:wordWrap/>
        <w:overflowPunct/>
        <w:topLinePunct w:val="0"/>
        <w:autoSpaceDN/>
        <w:bidi w:val="0"/>
        <w:adjustRightInd/>
        <w:spacing w:beforeAutospacing="0" w:afterAutospacing="0" w:line="600" w:lineRule="exact"/>
        <w:ind w:firstLine="420"/>
        <w:textAlignment w:val="auto"/>
        <w:rPr>
          <w:rStyle w:val="11"/>
          <w:rFonts w:hint="eastAsia" w:ascii="方正楷体_GBK" w:hAnsi="方正楷体_GBK" w:eastAsia="方正楷体_GBK" w:cs="方正楷体_GBK"/>
          <w:b w:val="0"/>
          <w:bCs w:val="0"/>
          <w:spacing w:val="0"/>
          <w:sz w:val="32"/>
          <w:szCs w:val="32"/>
          <w:shd w:val="clear" w:color="auto" w:fill="FFFFFF"/>
        </w:rPr>
      </w:pPr>
      <w:r>
        <w:rPr>
          <w:rStyle w:val="11"/>
          <w:rFonts w:hint="eastAsia" w:ascii="方正楷体_GBK" w:hAnsi="方正楷体_GBK" w:eastAsia="方正楷体_GBK" w:cs="方正楷体_GBK"/>
          <w:b w:val="0"/>
          <w:bCs w:val="0"/>
          <w:spacing w:val="0"/>
          <w:sz w:val="32"/>
          <w:szCs w:val="32"/>
          <w:shd w:val="clear" w:color="auto" w:fill="FFFFFF"/>
        </w:rPr>
        <w:t>（一）单位自评情况</w:t>
      </w:r>
    </w:p>
    <w:p>
      <w:pPr>
        <w:pStyle w:val="13"/>
        <w:keepNext w:val="0"/>
        <w:keepLines w:val="0"/>
        <w:pageBreakBefore w:val="0"/>
        <w:kinsoku/>
        <w:wordWrap/>
        <w:overflowPunct/>
        <w:topLinePunct w:val="0"/>
        <w:autoSpaceDE w:val="0"/>
        <w:autoSpaceDN/>
        <w:bidi w:val="0"/>
        <w:adjustRightInd/>
        <w:spacing w:before="0" w:beforeAutospacing="0" w:afterAutospacing="0" w:line="600" w:lineRule="exact"/>
        <w:ind w:firstLine="640" w:firstLineChars="200"/>
        <w:textAlignment w:val="auto"/>
        <w:rPr>
          <w:rFonts w:hint="eastAsia" w:ascii="方正仿宋_GBK" w:hAnsi="方正仿宋_GBK" w:eastAsia="方正仿宋_GBK" w:cs="方正仿宋_GBK"/>
          <w:b w:val="0"/>
          <w:bCs w:val="0"/>
          <w:spacing w:val="0"/>
          <w:sz w:val="32"/>
          <w:szCs w:val="32"/>
          <w:highlight w:val="yellow"/>
          <w:shd w:val="clear" w:color="auto" w:fill="FFFFFF"/>
          <w:lang w:eastAsia="zh-CN"/>
        </w:rPr>
      </w:pPr>
      <w:r>
        <w:rPr>
          <w:rFonts w:hint="eastAsia" w:ascii="方正仿宋_GBK" w:hAnsi="方正仿宋_GBK" w:eastAsia="方正仿宋_GBK" w:cs="方正仿宋_GBK"/>
          <w:b w:val="0"/>
          <w:bCs w:val="0"/>
          <w:spacing w:val="0"/>
          <w:sz w:val="32"/>
          <w:szCs w:val="32"/>
          <w:shd w:val="clear" w:color="auto" w:fill="FFFFFF"/>
        </w:rPr>
        <w:t>根据预算绩效管理要求，我单位对</w:t>
      </w:r>
      <w:r>
        <w:rPr>
          <w:rStyle w:val="17"/>
          <w:rFonts w:hint="eastAsia" w:ascii="方正仿宋_GBK" w:hAnsi="方正仿宋_GBK" w:eastAsia="方正仿宋_GBK" w:cs="方正仿宋_GBK"/>
          <w:b w:val="0"/>
          <w:bCs w:val="0"/>
          <w:spacing w:val="0"/>
          <w:kern w:val="0"/>
          <w:sz w:val="32"/>
          <w:szCs w:val="32"/>
          <w:shd w:val="clear" w:fill="FFFFFF"/>
        </w:rPr>
        <w:t>3个项目</w:t>
      </w:r>
      <w:r>
        <w:rPr>
          <w:rFonts w:hint="eastAsia" w:ascii="方正仿宋_GBK" w:hAnsi="方正仿宋_GBK" w:eastAsia="方正仿宋_GBK" w:cs="方正仿宋_GBK"/>
          <w:b w:val="0"/>
          <w:bCs w:val="0"/>
          <w:spacing w:val="0"/>
          <w:sz w:val="32"/>
          <w:szCs w:val="32"/>
          <w:shd w:val="clear" w:color="auto" w:fill="FFFFFF"/>
        </w:rPr>
        <w:t>开展了绩效自评，涉及财政拨款项目支出资金</w:t>
      </w:r>
      <w:r>
        <w:rPr>
          <w:rFonts w:hint="eastAsia" w:ascii="方正仿宋_GBK" w:hAnsi="方正仿宋_GBK" w:eastAsia="方正仿宋_GBK" w:cs="方正仿宋_GBK"/>
          <w:b w:val="0"/>
          <w:bCs w:val="0"/>
          <w:spacing w:val="0"/>
          <w:sz w:val="32"/>
          <w:szCs w:val="32"/>
          <w:shd w:val="clear" w:color="auto" w:fill="FFFFFF"/>
          <w:lang w:val="en-US" w:eastAsia="zh-CN"/>
        </w:rPr>
        <w:t>752.9</w:t>
      </w:r>
      <w:r>
        <w:rPr>
          <w:rFonts w:hint="eastAsia" w:ascii="方正仿宋_GBK" w:hAnsi="方正仿宋_GBK" w:eastAsia="方正仿宋_GBK" w:cs="方正仿宋_GBK"/>
          <w:b w:val="0"/>
          <w:bCs w:val="0"/>
          <w:spacing w:val="0"/>
          <w:sz w:val="32"/>
          <w:szCs w:val="32"/>
          <w:shd w:val="clear" w:color="auto" w:fill="FFFFFF"/>
        </w:rPr>
        <w:t>万元</w:t>
      </w:r>
      <w:r>
        <w:rPr>
          <w:rFonts w:hint="eastAsia" w:ascii="方正仿宋_GBK" w:hAnsi="方正仿宋_GBK" w:eastAsia="方正仿宋_GBK" w:cs="方正仿宋_GBK"/>
          <w:b w:val="0"/>
          <w:bCs w:val="0"/>
          <w:spacing w:val="0"/>
          <w:sz w:val="32"/>
          <w:szCs w:val="32"/>
          <w:shd w:val="clear" w:color="auto" w:fill="FFFFFF"/>
          <w:lang w:eastAsia="zh-CN"/>
        </w:rPr>
        <w:t>；</w:t>
      </w:r>
      <w:r>
        <w:rPr>
          <w:rStyle w:val="17"/>
          <w:rFonts w:hint="eastAsia" w:ascii="方正仿宋_GBK" w:hAnsi="方正仿宋_GBK" w:eastAsia="方正仿宋_GBK" w:cs="方正仿宋_GBK"/>
          <w:b w:val="0"/>
          <w:bCs w:val="0"/>
          <w:spacing w:val="0"/>
          <w:kern w:val="0"/>
          <w:sz w:val="32"/>
          <w:szCs w:val="32"/>
          <w:shd w:val="clear" w:fill="FFFFFF"/>
        </w:rPr>
        <w:t>以委托第三方出具报告的方式开展绩效评价0项，涉及资金0.00万元。</w:t>
      </w:r>
    </w:p>
    <w:p>
      <w:pPr>
        <w:pStyle w:val="7"/>
        <w:keepNext w:val="0"/>
        <w:keepLines w:val="0"/>
        <w:pageBreakBefore w:val="0"/>
        <w:shd w:val="clear" w:color="auto" w:fill="FFFFFF"/>
        <w:kinsoku/>
        <w:wordWrap/>
        <w:overflowPunct/>
        <w:topLinePunct w:val="0"/>
        <w:autoSpaceDN/>
        <w:bidi w:val="0"/>
        <w:adjustRightInd/>
        <w:spacing w:beforeAutospacing="0" w:afterAutospacing="0" w:line="600" w:lineRule="exact"/>
        <w:ind w:firstLine="420"/>
        <w:textAlignment w:val="auto"/>
        <w:rPr>
          <w:rStyle w:val="11"/>
          <w:rFonts w:hint="eastAsia" w:ascii="方正楷体_GBK" w:hAnsi="方正楷体_GBK" w:eastAsia="方正楷体_GBK" w:cs="方正楷体_GBK"/>
          <w:b w:val="0"/>
          <w:bCs w:val="0"/>
          <w:spacing w:val="0"/>
          <w:sz w:val="32"/>
          <w:szCs w:val="32"/>
          <w:shd w:val="clear" w:color="auto" w:fill="FFFFFF"/>
        </w:rPr>
      </w:pPr>
      <w:r>
        <w:rPr>
          <w:rStyle w:val="11"/>
          <w:rFonts w:hint="eastAsia" w:ascii="方正楷体_GBK" w:hAnsi="方正楷体_GBK" w:eastAsia="方正楷体_GBK" w:cs="方正楷体_GBK"/>
          <w:b w:val="0"/>
          <w:bCs w:val="0"/>
          <w:spacing w:val="0"/>
          <w:sz w:val="32"/>
          <w:szCs w:val="32"/>
          <w:shd w:val="clear" w:color="auto" w:fill="FFFFFF"/>
        </w:rPr>
        <w:t>（二）单位绩效评价情况</w:t>
      </w:r>
    </w:p>
    <w:p>
      <w:pPr>
        <w:pStyle w:val="13"/>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b w:val="0"/>
          <w:bCs w:val="0"/>
          <w:spacing w:val="0"/>
          <w:kern w:val="0"/>
          <w:sz w:val="32"/>
          <w:szCs w:val="32"/>
          <w:shd w:val="clear" w:fill="FFFFFF"/>
        </w:rPr>
      </w:pPr>
      <w:r>
        <w:rPr>
          <w:rFonts w:hint="default" w:ascii="Times New Roman" w:hAnsi="Times New Roman" w:eastAsia="方正仿宋_GBK" w:cs="Times New Roman"/>
          <w:b w:val="0"/>
          <w:bCs w:val="0"/>
          <w:spacing w:val="0"/>
          <w:kern w:val="0"/>
          <w:sz w:val="32"/>
          <w:szCs w:val="32"/>
          <w:shd w:val="clear" w:fill="FFFFFF"/>
        </w:rPr>
        <w:t>1.</w:t>
      </w:r>
      <w:r>
        <w:rPr>
          <w:rFonts w:hint="eastAsia" w:ascii="方正仿宋_GBK" w:hAnsi="方正仿宋_GBK" w:eastAsia="方正仿宋_GBK" w:cs="方正仿宋_GBK"/>
          <w:b w:val="0"/>
          <w:bCs w:val="0"/>
          <w:spacing w:val="0"/>
          <w:kern w:val="0"/>
          <w:sz w:val="32"/>
          <w:szCs w:val="32"/>
          <w:shd w:val="clear" w:fill="FFFFFF"/>
        </w:rPr>
        <w:t>绩效目标自评表</w:t>
      </w:r>
    </w:p>
    <w:p>
      <w:pPr>
        <w:pStyle w:val="13"/>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b w:val="0"/>
          <w:bCs w:val="0"/>
          <w:spacing w:val="0"/>
          <w:kern w:val="0"/>
          <w:sz w:val="32"/>
          <w:szCs w:val="32"/>
          <w:shd w:val="clear" w:fill="FFFFFF"/>
        </w:rPr>
      </w:pPr>
      <w:r>
        <w:rPr>
          <w:rFonts w:hint="eastAsia" w:ascii="方正仿宋_GBK" w:hAnsi="方正仿宋_GBK" w:eastAsia="方正仿宋_GBK" w:cs="方正仿宋_GBK"/>
          <w:b w:val="0"/>
          <w:bCs w:val="0"/>
          <w:spacing w:val="0"/>
          <w:kern w:val="0"/>
          <w:sz w:val="32"/>
          <w:szCs w:val="32"/>
          <w:shd w:val="clear" w:fill="FFFFFF"/>
        </w:rPr>
        <w:t>详见公开表。</w:t>
      </w:r>
    </w:p>
    <w:p>
      <w:pPr>
        <w:pStyle w:val="13"/>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600" w:lineRule="exact"/>
        <w:ind w:left="0" w:right="0" w:rightChars="0" w:firstLine="640" w:firstLineChars="200"/>
        <w:textAlignment w:val="auto"/>
        <w:rPr>
          <w:rFonts w:hint="default" w:ascii="Times New Roman" w:hAnsi="Times New Roman" w:eastAsia="方正仿宋_GBK" w:cs="Times New Roman"/>
          <w:b w:val="0"/>
          <w:bCs w:val="0"/>
          <w:spacing w:val="0"/>
          <w:kern w:val="0"/>
          <w:sz w:val="32"/>
          <w:szCs w:val="32"/>
          <w:shd w:val="clear" w:fill="FFFFFF"/>
        </w:rPr>
      </w:pPr>
      <w:r>
        <w:rPr>
          <w:rFonts w:hint="default" w:ascii="Times New Roman" w:hAnsi="Times New Roman" w:eastAsia="方正仿宋_GBK" w:cs="Times New Roman"/>
          <w:b w:val="0"/>
          <w:bCs w:val="0"/>
          <w:spacing w:val="0"/>
          <w:kern w:val="0"/>
          <w:sz w:val="32"/>
          <w:szCs w:val="32"/>
          <w:shd w:val="clear" w:fill="FFFFFF"/>
        </w:rPr>
        <w:t>2.</w:t>
      </w:r>
      <w:r>
        <w:rPr>
          <w:rFonts w:hint="eastAsia" w:ascii="方正仿宋_GBK" w:hAnsi="方正仿宋_GBK" w:eastAsia="方正仿宋_GBK" w:cs="方正仿宋_GBK"/>
          <w:b w:val="0"/>
          <w:bCs w:val="0"/>
          <w:spacing w:val="0"/>
          <w:kern w:val="0"/>
          <w:sz w:val="32"/>
          <w:szCs w:val="32"/>
          <w:shd w:val="clear" w:fill="FFFFFF"/>
        </w:rPr>
        <w:t>绩效自评报告或案例</w:t>
      </w:r>
    </w:p>
    <w:p>
      <w:pPr>
        <w:pStyle w:val="13"/>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600" w:lineRule="exact"/>
        <w:ind w:left="0" w:right="0" w:rightChars="0" w:firstLine="640" w:firstLineChars="200"/>
        <w:textAlignment w:val="auto"/>
        <w:rPr>
          <w:rFonts w:hint="eastAsia" w:ascii="Times New Roman" w:hAnsi="Times New Roman" w:eastAsia="方正仿宋_GBK" w:cs="Times New Roman"/>
          <w:b w:val="0"/>
          <w:bCs w:val="0"/>
          <w:spacing w:val="0"/>
          <w:kern w:val="0"/>
          <w:sz w:val="32"/>
          <w:szCs w:val="32"/>
          <w:shd w:val="clear" w:fill="FFFFFF"/>
        </w:rPr>
      </w:pPr>
      <w:r>
        <w:rPr>
          <w:rFonts w:hint="eastAsia" w:ascii="方正仿宋_GBK" w:hAnsi="方正仿宋_GBK" w:eastAsia="方正仿宋_GBK" w:cs="方正仿宋_GBK"/>
          <w:b w:val="0"/>
          <w:bCs w:val="0"/>
          <w:spacing w:val="0"/>
          <w:kern w:val="0"/>
          <w:sz w:val="32"/>
          <w:szCs w:val="32"/>
          <w:shd w:val="clear" w:fill="FFFFFF"/>
        </w:rPr>
        <w:t>无。</w:t>
      </w:r>
    </w:p>
    <w:p>
      <w:pPr>
        <w:pStyle w:val="13"/>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600" w:lineRule="exact"/>
        <w:ind w:left="0" w:right="0" w:rightChars="0" w:firstLine="640" w:firstLineChars="200"/>
        <w:textAlignment w:val="auto"/>
        <w:rPr>
          <w:rFonts w:hint="default" w:ascii="Times New Roman" w:hAnsi="Times New Roman" w:eastAsia="方正仿宋_GBK" w:cs="Times New Roman"/>
          <w:b w:val="0"/>
          <w:bCs w:val="0"/>
          <w:spacing w:val="0"/>
          <w:kern w:val="0"/>
          <w:sz w:val="32"/>
          <w:szCs w:val="32"/>
          <w:shd w:val="clear" w:fill="FFFFFF"/>
        </w:rPr>
      </w:pPr>
      <w:r>
        <w:rPr>
          <w:rFonts w:hint="default" w:ascii="Times New Roman" w:hAnsi="Times New Roman" w:eastAsia="方正仿宋_GBK" w:cs="Times New Roman"/>
          <w:b w:val="0"/>
          <w:bCs w:val="0"/>
          <w:spacing w:val="0"/>
          <w:kern w:val="0"/>
          <w:sz w:val="32"/>
          <w:szCs w:val="32"/>
          <w:shd w:val="clear" w:fill="FFFFFF"/>
        </w:rPr>
        <w:t>3.</w:t>
      </w:r>
      <w:r>
        <w:rPr>
          <w:rFonts w:hint="eastAsia" w:ascii="方正仿宋_GBK" w:hAnsi="方正仿宋_GBK" w:eastAsia="方正仿宋_GBK" w:cs="方正仿宋_GBK"/>
          <w:b w:val="0"/>
          <w:bCs w:val="0"/>
          <w:spacing w:val="0"/>
          <w:kern w:val="0"/>
          <w:sz w:val="32"/>
          <w:szCs w:val="32"/>
          <w:shd w:val="clear" w:fill="FFFFFF"/>
        </w:rPr>
        <w:t>关于绩效自评结果的说明</w:t>
      </w:r>
    </w:p>
    <w:p>
      <w:pPr>
        <w:pStyle w:val="13"/>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600" w:lineRule="exact"/>
        <w:ind w:left="0" w:right="0" w:rightChars="0" w:firstLine="640" w:firstLineChars="200"/>
        <w:textAlignment w:val="auto"/>
        <w:rPr>
          <w:rFonts w:hint="default" w:ascii="Times New Roman" w:hAnsi="Times New Roman" w:eastAsia="方正仿宋_GBK" w:cs="Times New Roman"/>
          <w:b w:val="0"/>
          <w:bCs w:val="0"/>
          <w:spacing w:val="0"/>
          <w:kern w:val="0"/>
          <w:sz w:val="32"/>
          <w:szCs w:val="32"/>
          <w:shd w:val="clear" w:fill="FFFFFF"/>
        </w:rPr>
      </w:pPr>
      <w:r>
        <w:rPr>
          <w:rFonts w:hint="eastAsia" w:ascii="方正仿宋_GBK" w:hAnsi="方正仿宋_GBK" w:eastAsia="方正仿宋_GBK" w:cs="方正仿宋_GBK"/>
          <w:b w:val="0"/>
          <w:bCs w:val="0"/>
          <w:spacing w:val="0"/>
          <w:kern w:val="0"/>
          <w:sz w:val="32"/>
          <w:szCs w:val="32"/>
          <w:shd w:val="clear" w:fill="FFFFFF"/>
        </w:rPr>
        <w:t>本年度我单位顺利开展了基本公共卫生工作并严格执行基本药物制度，两项工作均已达到年初工作计划，自评绩效目标完成度比较好。</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600" w:lineRule="exact"/>
        <w:ind w:firstLine="420"/>
        <w:textAlignment w:val="auto"/>
        <w:rPr>
          <w:rStyle w:val="11"/>
          <w:rFonts w:hint="eastAsia" w:ascii="方正楷体_GBK" w:hAnsi="方正楷体_GBK" w:eastAsia="方正楷体_GBK" w:cs="方正楷体_GBK"/>
          <w:b w:val="0"/>
          <w:bCs w:val="0"/>
          <w:spacing w:val="0"/>
          <w:sz w:val="32"/>
          <w:szCs w:val="32"/>
          <w:shd w:val="clear" w:color="auto" w:fill="FFFFFF"/>
        </w:rPr>
      </w:pPr>
      <w:r>
        <w:rPr>
          <w:rStyle w:val="11"/>
          <w:rFonts w:hint="eastAsia" w:ascii="方正楷体_GBK" w:hAnsi="方正楷体_GBK" w:eastAsia="方正楷体_GBK" w:cs="方正楷体_GBK"/>
          <w:b w:val="0"/>
          <w:bCs w:val="0"/>
          <w:spacing w:val="0"/>
          <w:sz w:val="32"/>
          <w:szCs w:val="32"/>
          <w:shd w:val="clear" w:color="auto" w:fill="FFFFFF"/>
        </w:rPr>
        <w:t>（三）财政绩效评价情况</w:t>
      </w:r>
    </w:p>
    <w:p>
      <w:pPr>
        <w:pStyle w:val="15"/>
        <w:keepNext w:val="0"/>
        <w:keepLines w:val="0"/>
        <w:pageBreakBefore w:val="0"/>
        <w:widowControl/>
        <w:kinsoku/>
        <w:wordWrap/>
        <w:overflowPunct/>
        <w:topLinePunct w:val="0"/>
        <w:autoSpaceDE w:val="0"/>
        <w:autoSpaceDN/>
        <w:bidi w:val="0"/>
        <w:adjustRightInd/>
        <w:spacing w:beforeAutospacing="0" w:afterAutospacing="0" w:line="600" w:lineRule="exact"/>
        <w:ind w:firstLine="640"/>
        <w:textAlignment w:val="auto"/>
        <w:rPr>
          <w:rFonts w:ascii="方正仿宋_GBK" w:hAnsi="方正仿宋_GBK" w:eastAsia="方正仿宋_GBK" w:cs="方正仿宋_GBK"/>
          <w:b w:val="0"/>
          <w:bCs w:val="0"/>
          <w:spacing w:val="0"/>
          <w:sz w:val="32"/>
          <w:szCs w:val="32"/>
          <w:shd w:val="clear" w:color="auto" w:fill="FFFFFF"/>
        </w:rPr>
      </w:pPr>
      <w:r>
        <w:rPr>
          <w:rFonts w:hint="eastAsia" w:ascii="方正仿宋_GBK" w:hAnsi="方正仿宋_GBK" w:eastAsia="方正仿宋_GBK" w:cs="方正仿宋_GBK"/>
          <w:b w:val="0"/>
          <w:bCs w:val="0"/>
          <w:spacing w:val="0"/>
          <w:sz w:val="32"/>
          <w:szCs w:val="32"/>
          <w:shd w:val="clear" w:color="auto" w:fill="FFFFFF"/>
        </w:rPr>
        <w:t>市财政局</w:t>
      </w:r>
      <w:r>
        <w:rPr>
          <w:rFonts w:hint="eastAsia" w:ascii="方正仿宋_GBK" w:hAnsi="方正仿宋_GBK" w:eastAsia="方正仿宋_GBK" w:cs="方正仿宋_GBK"/>
          <w:b w:val="0"/>
          <w:bCs w:val="0"/>
          <w:spacing w:val="0"/>
          <w:sz w:val="32"/>
          <w:szCs w:val="32"/>
          <w:shd w:val="clear" w:color="auto" w:fill="FFFFFF"/>
          <w:lang w:eastAsia="zh-CN"/>
        </w:rPr>
        <w:t>未</w:t>
      </w:r>
      <w:r>
        <w:rPr>
          <w:rFonts w:hint="eastAsia" w:ascii="方正仿宋_GBK" w:hAnsi="方正仿宋_GBK" w:eastAsia="方正仿宋_GBK" w:cs="方正仿宋_GBK"/>
          <w:b w:val="0"/>
          <w:bCs w:val="0"/>
          <w:spacing w:val="0"/>
          <w:sz w:val="32"/>
          <w:szCs w:val="32"/>
          <w:shd w:val="clear" w:color="auto" w:fill="FFFFFF"/>
        </w:rPr>
        <w:t>委托第三方对我单位开展绩效评价</w:t>
      </w:r>
      <w:r>
        <w:rPr>
          <w:rFonts w:hint="eastAsia" w:ascii="方正仿宋_GBK" w:hAnsi="方正仿宋_GBK" w:eastAsia="方正仿宋_GBK" w:cs="方正仿宋_GBK"/>
          <w:b w:val="0"/>
          <w:bCs w:val="0"/>
          <w:spacing w:val="0"/>
          <w:sz w:val="32"/>
          <w:szCs w:val="32"/>
          <w:shd w:val="clear" w:color="auto" w:fill="FFFFFF"/>
          <w:lang w:eastAsia="zh-CN"/>
        </w:rPr>
        <w:t>。</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600" w:lineRule="exact"/>
        <w:ind w:firstLine="640" w:firstLineChars="200"/>
        <w:textAlignment w:val="auto"/>
        <w:rPr>
          <w:rStyle w:val="11"/>
          <w:rFonts w:hint="default" w:ascii="方正黑体_GBK" w:hAnsi="方正黑体_GBK" w:eastAsia="方正黑体_GBK" w:cs="方正黑体_GBK"/>
          <w:b w:val="0"/>
          <w:bCs w:val="0"/>
          <w:spacing w:val="0"/>
          <w:sz w:val="32"/>
          <w:szCs w:val="32"/>
          <w:shd w:val="clear" w:color="auto" w:fill="FFFFFF"/>
        </w:rPr>
      </w:pPr>
      <w:r>
        <w:rPr>
          <w:rStyle w:val="11"/>
          <w:rFonts w:hint="eastAsia" w:ascii="方正黑体_GBK" w:hAnsi="方正黑体_GBK" w:eastAsia="方正黑体_GBK" w:cs="方正黑体_GBK"/>
          <w:b w:val="0"/>
          <w:bCs w:val="0"/>
          <w:spacing w:val="0"/>
          <w:sz w:val="32"/>
          <w:szCs w:val="32"/>
          <w:shd w:val="clear" w:color="auto" w:fill="FFFFFF"/>
        </w:rPr>
        <w:t>  六、专业名词解释</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pacing w:val="0"/>
          <w:sz w:val="32"/>
          <w:szCs w:val="32"/>
        </w:rPr>
      </w:pPr>
      <w:r>
        <w:rPr>
          <w:rStyle w:val="11"/>
          <w:rFonts w:hint="eastAsia" w:ascii="方正楷体_GBK" w:hAnsi="方正楷体_GBK" w:eastAsia="方正楷体_GBK" w:cs="方正楷体_GBK"/>
          <w:b w:val="0"/>
          <w:bCs w:val="0"/>
          <w:spacing w:val="0"/>
          <w:sz w:val="32"/>
          <w:szCs w:val="32"/>
          <w:shd w:val="clear" w:color="auto" w:fill="FFFFFF"/>
        </w:rPr>
        <w:t> （一）财政拨款收入：</w:t>
      </w:r>
      <w:r>
        <w:rPr>
          <w:rFonts w:ascii="方正仿宋_GBK" w:hAnsi="方正仿宋_GBK" w:eastAsia="方正仿宋_GBK" w:cs="方正仿宋_GBK"/>
          <w:b w:val="0"/>
          <w:bCs w:val="0"/>
          <w:spacing w:val="0"/>
          <w:sz w:val="32"/>
          <w:szCs w:val="32"/>
          <w:shd w:val="clear" w:color="auto" w:fill="FFFFFF"/>
        </w:rPr>
        <w:t>指本年度从本级财政部门取得的财政拨款，包括一般公共预算财政拨款和政府性基金预算财政拨款。</w:t>
      </w: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pacing w:val="0"/>
          <w:sz w:val="32"/>
          <w:szCs w:val="32"/>
        </w:rPr>
      </w:pPr>
      <w:r>
        <w:rPr>
          <w:rStyle w:val="11"/>
          <w:rFonts w:ascii="方正仿宋_GBK" w:hAnsi="方正仿宋_GBK" w:eastAsia="方正仿宋_GBK" w:cs="方正仿宋_GBK"/>
          <w:b w:val="0"/>
          <w:bCs w:val="0"/>
          <w:spacing w:val="0"/>
          <w:sz w:val="32"/>
          <w:szCs w:val="32"/>
          <w:shd w:val="clear" w:color="auto" w:fill="FFFFFF"/>
        </w:rPr>
        <w:t> </w:t>
      </w:r>
      <w:r>
        <w:rPr>
          <w:rStyle w:val="11"/>
          <w:rFonts w:hint="eastAsia" w:ascii="方正楷体_GBK" w:hAnsi="方正楷体_GBK" w:eastAsia="方正楷体_GBK" w:cs="方正楷体_GBK"/>
          <w:b w:val="0"/>
          <w:bCs w:val="0"/>
          <w:spacing w:val="0"/>
          <w:sz w:val="32"/>
          <w:szCs w:val="32"/>
          <w:shd w:val="clear" w:color="auto" w:fill="FFFFFF"/>
        </w:rPr>
        <w:t>（二）事业收入：</w:t>
      </w:r>
      <w:r>
        <w:rPr>
          <w:rFonts w:ascii="方正仿宋_GBK" w:hAnsi="方正仿宋_GBK" w:eastAsia="方正仿宋_GBK" w:cs="方正仿宋_GBK"/>
          <w:b w:val="0"/>
          <w:bCs w:val="0"/>
          <w:spacing w:val="0"/>
          <w:sz w:val="32"/>
          <w:szCs w:val="32"/>
          <w:shd w:val="clear" w:color="auto" w:fill="FFFFFF"/>
        </w:rPr>
        <w:t>指事业单位开展专业业务活动及其辅助活动取得的现金流入；事业单位收到的财政专户实际核拨的教育收费等资金在此反映。</w:t>
      </w: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pacing w:val="0"/>
          <w:sz w:val="32"/>
          <w:szCs w:val="32"/>
        </w:rPr>
      </w:pPr>
      <w:r>
        <w:rPr>
          <w:rStyle w:val="11"/>
          <w:rFonts w:ascii="方正仿宋_GBK" w:hAnsi="方正仿宋_GBK" w:eastAsia="方正仿宋_GBK" w:cs="方正仿宋_GBK"/>
          <w:b w:val="0"/>
          <w:bCs w:val="0"/>
          <w:spacing w:val="0"/>
          <w:sz w:val="32"/>
          <w:szCs w:val="32"/>
          <w:shd w:val="clear" w:color="auto" w:fill="FFFFFF"/>
        </w:rPr>
        <w:t> </w:t>
      </w:r>
      <w:r>
        <w:rPr>
          <w:rStyle w:val="11"/>
          <w:rFonts w:hint="eastAsia" w:ascii="方正楷体_GBK" w:hAnsi="方正楷体_GBK" w:eastAsia="方正楷体_GBK" w:cs="方正楷体_GBK"/>
          <w:b w:val="0"/>
          <w:bCs w:val="0"/>
          <w:spacing w:val="0"/>
          <w:sz w:val="32"/>
          <w:szCs w:val="32"/>
          <w:shd w:val="clear" w:color="auto" w:fill="FFFFFF"/>
        </w:rPr>
        <w:t>（三）经营收入：</w:t>
      </w:r>
      <w:r>
        <w:rPr>
          <w:rFonts w:ascii="方正仿宋_GBK" w:hAnsi="方正仿宋_GBK" w:eastAsia="方正仿宋_GBK" w:cs="方正仿宋_GBK"/>
          <w:b w:val="0"/>
          <w:bCs w:val="0"/>
          <w:spacing w:val="0"/>
          <w:sz w:val="32"/>
          <w:szCs w:val="32"/>
          <w:shd w:val="clear" w:color="auto" w:fill="FFFFFF"/>
        </w:rPr>
        <w:t>指事业单位在专业业务活动及其辅助活动之外开展非独立核算经营活动取得的现金流入。</w:t>
      </w: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pacing w:val="0"/>
          <w:sz w:val="32"/>
          <w:szCs w:val="32"/>
        </w:rPr>
      </w:pPr>
      <w:r>
        <w:rPr>
          <w:rStyle w:val="11"/>
          <w:rFonts w:ascii="方正仿宋_GBK" w:hAnsi="方正仿宋_GBK" w:eastAsia="方正仿宋_GBK" w:cs="方正仿宋_GBK"/>
          <w:b w:val="0"/>
          <w:bCs w:val="0"/>
          <w:spacing w:val="0"/>
          <w:sz w:val="32"/>
          <w:szCs w:val="32"/>
          <w:shd w:val="clear" w:color="auto" w:fill="FFFFFF"/>
        </w:rPr>
        <w:t> </w:t>
      </w:r>
      <w:r>
        <w:rPr>
          <w:rStyle w:val="11"/>
          <w:rFonts w:hint="eastAsia" w:ascii="方正楷体_GBK" w:hAnsi="方正楷体_GBK" w:eastAsia="方正楷体_GBK" w:cs="方正楷体_GBK"/>
          <w:b w:val="0"/>
          <w:bCs w:val="0"/>
          <w:spacing w:val="0"/>
          <w:sz w:val="32"/>
          <w:szCs w:val="32"/>
          <w:shd w:val="clear" w:color="auto" w:fill="FFFFFF"/>
        </w:rPr>
        <w:t>（四）其他收入：</w:t>
      </w:r>
      <w:r>
        <w:rPr>
          <w:rFonts w:ascii="方正仿宋_GBK" w:hAnsi="方正仿宋_GBK" w:eastAsia="方正仿宋_GBK" w:cs="方正仿宋_GBK"/>
          <w:b w:val="0"/>
          <w:bCs w:val="0"/>
          <w:spacing w:val="0"/>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pacing w:val="0"/>
          <w:sz w:val="32"/>
          <w:szCs w:val="32"/>
        </w:rPr>
      </w:pPr>
      <w:r>
        <w:rPr>
          <w:rStyle w:val="11"/>
          <w:rFonts w:hint="eastAsia" w:ascii="方正楷体_GBK" w:hAnsi="方正楷体_GBK" w:eastAsia="方正楷体_GBK" w:cs="方正楷体_GBK"/>
          <w:b w:val="0"/>
          <w:bCs w:val="0"/>
          <w:spacing w:val="0"/>
          <w:sz w:val="32"/>
          <w:szCs w:val="32"/>
          <w:shd w:val="clear" w:color="auto" w:fill="FFFFFF"/>
        </w:rPr>
        <w:t>（五）使用非财政拨款结余：</w:t>
      </w:r>
      <w:r>
        <w:rPr>
          <w:rFonts w:ascii="方正仿宋_GBK" w:hAnsi="方正仿宋_GBK" w:eastAsia="方正仿宋_GBK" w:cs="方正仿宋_GBK"/>
          <w:b w:val="0"/>
          <w:bCs w:val="0"/>
          <w:spacing w:val="0"/>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pacing w:val="0"/>
          <w:sz w:val="32"/>
          <w:szCs w:val="32"/>
        </w:rPr>
      </w:pPr>
      <w:r>
        <w:rPr>
          <w:rStyle w:val="11"/>
          <w:rFonts w:ascii="方正仿宋_GBK" w:hAnsi="方正仿宋_GBK" w:eastAsia="方正仿宋_GBK" w:cs="方正仿宋_GBK"/>
          <w:b w:val="0"/>
          <w:bCs w:val="0"/>
          <w:spacing w:val="0"/>
          <w:sz w:val="32"/>
          <w:szCs w:val="32"/>
          <w:shd w:val="clear" w:color="auto" w:fill="FFFFFF"/>
        </w:rPr>
        <w:t> </w:t>
      </w:r>
      <w:r>
        <w:rPr>
          <w:rStyle w:val="11"/>
          <w:rFonts w:hint="eastAsia" w:ascii="方正楷体_GBK" w:hAnsi="方正楷体_GBK" w:eastAsia="方正楷体_GBK" w:cs="方正楷体_GBK"/>
          <w:b w:val="0"/>
          <w:bCs w:val="0"/>
          <w:spacing w:val="0"/>
          <w:sz w:val="32"/>
          <w:szCs w:val="32"/>
          <w:shd w:val="clear" w:color="auto" w:fill="FFFFFF"/>
        </w:rPr>
        <w:t>（六）年初结转和结余：</w:t>
      </w:r>
      <w:r>
        <w:rPr>
          <w:rFonts w:ascii="方正仿宋_GBK" w:hAnsi="方正仿宋_GBK" w:eastAsia="方正仿宋_GBK" w:cs="方正仿宋_GBK"/>
          <w:b w:val="0"/>
          <w:bCs w:val="0"/>
          <w:spacing w:val="0"/>
          <w:sz w:val="32"/>
          <w:szCs w:val="32"/>
          <w:shd w:val="clear" w:color="auto" w:fill="FFFFFF"/>
        </w:rPr>
        <w:t>指单位上年结转本年使用的基本支出结转、项目支出结转和结余、经营结余。</w:t>
      </w: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pacing w:val="0"/>
          <w:sz w:val="32"/>
          <w:szCs w:val="32"/>
        </w:rPr>
      </w:pPr>
      <w:r>
        <w:rPr>
          <w:rStyle w:val="11"/>
          <w:rFonts w:hint="eastAsia" w:ascii="方正楷体_GBK" w:hAnsi="方正楷体_GBK" w:eastAsia="方正楷体_GBK" w:cs="方正楷体_GBK"/>
          <w:b w:val="0"/>
          <w:bCs w:val="0"/>
          <w:spacing w:val="0"/>
          <w:sz w:val="32"/>
          <w:szCs w:val="32"/>
          <w:shd w:val="clear" w:color="auto" w:fill="FFFFFF"/>
        </w:rPr>
        <w:t> （七）结余分配：</w:t>
      </w:r>
      <w:r>
        <w:rPr>
          <w:rFonts w:ascii="方正仿宋_GBK" w:hAnsi="方正仿宋_GBK" w:eastAsia="方正仿宋_GBK" w:cs="方正仿宋_GBK"/>
          <w:b w:val="0"/>
          <w:bCs w:val="0"/>
          <w:spacing w:val="0"/>
          <w:sz w:val="32"/>
          <w:szCs w:val="32"/>
          <w:shd w:val="clear" w:color="auto" w:fill="FFFFFF"/>
        </w:rPr>
        <w:t>指单位按照国家有关规定，缴纳所得税、提取专用基金、转入非财政拨款结余等当年结余的分配情况。</w:t>
      </w: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pacing w:val="0"/>
          <w:sz w:val="32"/>
          <w:szCs w:val="32"/>
        </w:rPr>
      </w:pPr>
      <w:r>
        <w:rPr>
          <w:rStyle w:val="11"/>
          <w:rFonts w:ascii="方正仿宋_GBK" w:hAnsi="方正仿宋_GBK" w:eastAsia="方正仿宋_GBK" w:cs="方正仿宋_GBK"/>
          <w:b w:val="0"/>
          <w:bCs w:val="0"/>
          <w:spacing w:val="0"/>
          <w:sz w:val="32"/>
          <w:szCs w:val="32"/>
          <w:shd w:val="clear" w:color="auto" w:fill="FFFFFF"/>
        </w:rPr>
        <w:t> </w:t>
      </w:r>
      <w:r>
        <w:rPr>
          <w:rStyle w:val="11"/>
          <w:rFonts w:hint="eastAsia" w:ascii="方正楷体_GBK" w:hAnsi="方正楷体_GBK" w:eastAsia="方正楷体_GBK" w:cs="方正楷体_GBK"/>
          <w:b w:val="0"/>
          <w:bCs w:val="0"/>
          <w:spacing w:val="0"/>
          <w:sz w:val="32"/>
          <w:szCs w:val="32"/>
          <w:shd w:val="clear" w:color="auto" w:fill="FFFFFF"/>
        </w:rPr>
        <w:t>（八）年末结转和结余：</w:t>
      </w:r>
      <w:r>
        <w:rPr>
          <w:rFonts w:ascii="方正仿宋_GBK" w:hAnsi="方正仿宋_GBK" w:eastAsia="方正仿宋_GBK" w:cs="方正仿宋_GBK"/>
          <w:b w:val="0"/>
          <w:bCs w:val="0"/>
          <w:spacing w:val="0"/>
          <w:sz w:val="32"/>
          <w:szCs w:val="32"/>
          <w:shd w:val="clear" w:color="auto" w:fill="FFFFFF"/>
        </w:rPr>
        <w:t>指单位结转下年的基本支出结转、项目支出结转和结余、经营结余。</w:t>
      </w: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pacing w:val="0"/>
          <w:sz w:val="32"/>
          <w:szCs w:val="32"/>
        </w:rPr>
      </w:pPr>
      <w:r>
        <w:rPr>
          <w:rStyle w:val="11"/>
          <w:rFonts w:ascii="方正仿宋_GBK" w:hAnsi="方正仿宋_GBK" w:eastAsia="方正仿宋_GBK" w:cs="方正仿宋_GBK"/>
          <w:b w:val="0"/>
          <w:bCs w:val="0"/>
          <w:spacing w:val="0"/>
          <w:sz w:val="32"/>
          <w:szCs w:val="32"/>
          <w:shd w:val="clear" w:color="auto" w:fill="FFFFFF"/>
        </w:rPr>
        <w:t> </w:t>
      </w:r>
      <w:r>
        <w:rPr>
          <w:rStyle w:val="11"/>
          <w:rFonts w:hint="eastAsia" w:ascii="方正楷体_GBK" w:hAnsi="方正楷体_GBK" w:eastAsia="方正楷体_GBK" w:cs="方正楷体_GBK"/>
          <w:b w:val="0"/>
          <w:bCs w:val="0"/>
          <w:spacing w:val="0"/>
          <w:sz w:val="32"/>
          <w:szCs w:val="32"/>
          <w:shd w:val="clear" w:color="auto" w:fill="FFFFFF"/>
        </w:rPr>
        <w:t>（九）基本支出：</w:t>
      </w:r>
      <w:r>
        <w:rPr>
          <w:rFonts w:ascii="方正仿宋_GBK" w:hAnsi="方正仿宋_GBK" w:eastAsia="方正仿宋_GBK" w:cs="方正仿宋_GBK"/>
          <w:b w:val="0"/>
          <w:bCs w:val="0"/>
          <w:spacing w:val="0"/>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pacing w:val="0"/>
          <w:sz w:val="32"/>
          <w:szCs w:val="32"/>
        </w:rPr>
      </w:pPr>
      <w:r>
        <w:rPr>
          <w:rStyle w:val="11"/>
          <w:rFonts w:ascii="方正仿宋_GBK" w:hAnsi="方正仿宋_GBK" w:eastAsia="方正仿宋_GBK" w:cs="方正仿宋_GBK"/>
          <w:b w:val="0"/>
          <w:bCs w:val="0"/>
          <w:spacing w:val="0"/>
          <w:sz w:val="32"/>
          <w:szCs w:val="32"/>
          <w:shd w:val="clear" w:color="auto" w:fill="FFFFFF"/>
        </w:rPr>
        <w:t> </w:t>
      </w:r>
      <w:r>
        <w:rPr>
          <w:rStyle w:val="11"/>
          <w:rFonts w:hint="eastAsia" w:ascii="方正楷体_GBK" w:hAnsi="方正楷体_GBK" w:eastAsia="方正楷体_GBK" w:cs="方正楷体_GBK"/>
          <w:b w:val="0"/>
          <w:bCs w:val="0"/>
          <w:spacing w:val="0"/>
          <w:sz w:val="32"/>
          <w:szCs w:val="32"/>
          <w:shd w:val="clear" w:color="auto" w:fill="FFFFFF"/>
        </w:rPr>
        <w:t>（十）项目支出：</w:t>
      </w:r>
      <w:r>
        <w:rPr>
          <w:rFonts w:ascii="方正仿宋_GBK" w:hAnsi="方正仿宋_GBK" w:eastAsia="方正仿宋_GBK" w:cs="方正仿宋_GBK"/>
          <w:b w:val="0"/>
          <w:bCs w:val="0"/>
          <w:spacing w:val="0"/>
          <w:sz w:val="32"/>
          <w:szCs w:val="32"/>
          <w:shd w:val="clear" w:color="auto" w:fill="FFFFFF"/>
        </w:rPr>
        <w:t>指在基本支出之外为完成特定行政任务和事业发展目标所发生的支出。</w:t>
      </w: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pacing w:val="0"/>
          <w:sz w:val="32"/>
          <w:szCs w:val="32"/>
        </w:rPr>
      </w:pPr>
      <w:r>
        <w:rPr>
          <w:rStyle w:val="11"/>
          <w:rFonts w:ascii="方正仿宋_GBK" w:hAnsi="方正仿宋_GBK" w:eastAsia="方正仿宋_GBK" w:cs="方正仿宋_GBK"/>
          <w:b w:val="0"/>
          <w:bCs w:val="0"/>
          <w:spacing w:val="0"/>
          <w:sz w:val="32"/>
          <w:szCs w:val="32"/>
          <w:shd w:val="clear" w:color="auto" w:fill="FFFFFF"/>
        </w:rPr>
        <w:t> </w:t>
      </w:r>
      <w:r>
        <w:rPr>
          <w:rStyle w:val="11"/>
          <w:rFonts w:hint="eastAsia" w:ascii="方正楷体_GBK" w:hAnsi="方正楷体_GBK" w:eastAsia="方正楷体_GBK" w:cs="方正楷体_GBK"/>
          <w:b w:val="0"/>
          <w:bCs w:val="0"/>
          <w:spacing w:val="0"/>
          <w:sz w:val="32"/>
          <w:szCs w:val="32"/>
          <w:shd w:val="clear" w:color="auto" w:fill="FFFFFF"/>
        </w:rPr>
        <w:t>（十一）经营支出：</w:t>
      </w:r>
      <w:r>
        <w:rPr>
          <w:rFonts w:ascii="方正仿宋_GBK" w:hAnsi="方正仿宋_GBK" w:eastAsia="方正仿宋_GBK" w:cs="方正仿宋_GBK"/>
          <w:b w:val="0"/>
          <w:bCs w:val="0"/>
          <w:spacing w:val="0"/>
          <w:sz w:val="32"/>
          <w:szCs w:val="32"/>
          <w:shd w:val="clear" w:color="auto" w:fill="FFFFFF"/>
        </w:rPr>
        <w:t>指事业单位在专业业务活动及其辅助活动之外开展非独立核算经营活动发生的支出。</w:t>
      </w: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pacing w:val="0"/>
          <w:sz w:val="32"/>
          <w:szCs w:val="32"/>
        </w:rPr>
      </w:pPr>
      <w:r>
        <w:rPr>
          <w:rStyle w:val="11"/>
          <w:rFonts w:ascii="方正仿宋_GBK" w:hAnsi="方正仿宋_GBK" w:eastAsia="方正仿宋_GBK" w:cs="方正仿宋_GBK"/>
          <w:b w:val="0"/>
          <w:bCs w:val="0"/>
          <w:spacing w:val="0"/>
          <w:sz w:val="32"/>
          <w:szCs w:val="32"/>
          <w:shd w:val="clear" w:color="auto" w:fill="FFFFFF"/>
        </w:rPr>
        <w:t> </w:t>
      </w:r>
      <w:r>
        <w:rPr>
          <w:rStyle w:val="11"/>
          <w:rFonts w:hint="eastAsia" w:ascii="方正楷体_GBK" w:hAnsi="方正楷体_GBK" w:eastAsia="方正楷体_GBK" w:cs="方正楷体_GBK"/>
          <w:b w:val="0"/>
          <w:bCs w:val="0"/>
          <w:spacing w:val="0"/>
          <w:sz w:val="32"/>
          <w:szCs w:val="32"/>
          <w:shd w:val="clear" w:color="auto" w:fill="FFFFFF"/>
        </w:rPr>
        <w:t>（十二）“三公”经费：</w:t>
      </w:r>
      <w:r>
        <w:rPr>
          <w:rFonts w:ascii="方正仿宋_GBK" w:hAnsi="方正仿宋_GBK" w:eastAsia="方正仿宋_GBK" w:cs="方正仿宋_GBK"/>
          <w:b w:val="0"/>
          <w:bCs w:val="0"/>
          <w:spacing w:val="0"/>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pacing w:val="0"/>
          <w:sz w:val="32"/>
          <w:szCs w:val="32"/>
        </w:rPr>
      </w:pPr>
      <w:r>
        <w:rPr>
          <w:rStyle w:val="11"/>
          <w:rFonts w:ascii="方正仿宋_GBK" w:hAnsi="方正仿宋_GBK" w:eastAsia="方正仿宋_GBK" w:cs="方正仿宋_GBK"/>
          <w:b w:val="0"/>
          <w:bCs w:val="0"/>
          <w:spacing w:val="0"/>
          <w:sz w:val="32"/>
          <w:szCs w:val="32"/>
          <w:shd w:val="clear" w:color="auto" w:fill="FFFFFF"/>
        </w:rPr>
        <w:t> </w:t>
      </w:r>
      <w:r>
        <w:rPr>
          <w:rStyle w:val="11"/>
          <w:rFonts w:hint="eastAsia" w:ascii="方正楷体_GBK" w:hAnsi="方正楷体_GBK" w:eastAsia="方正楷体_GBK" w:cs="方正楷体_GBK"/>
          <w:b w:val="0"/>
          <w:bCs w:val="0"/>
          <w:spacing w:val="0"/>
          <w:sz w:val="32"/>
          <w:szCs w:val="32"/>
          <w:shd w:val="clear" w:color="auto" w:fill="FFFFFF"/>
        </w:rPr>
        <w:t>（十三）机关运行经费：</w:t>
      </w:r>
      <w:r>
        <w:rPr>
          <w:rFonts w:ascii="方正仿宋_GBK" w:hAnsi="方正仿宋_GBK" w:eastAsia="方正仿宋_GBK" w:cs="方正仿宋_GBK"/>
          <w:b w:val="0"/>
          <w:bCs w:val="0"/>
          <w:spacing w:val="0"/>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pacing w:val="0"/>
          <w:sz w:val="32"/>
          <w:szCs w:val="32"/>
        </w:rPr>
      </w:pPr>
      <w:r>
        <w:rPr>
          <w:rStyle w:val="11"/>
          <w:rFonts w:ascii="方正仿宋_GBK" w:hAnsi="方正仿宋_GBK" w:eastAsia="方正仿宋_GBK" w:cs="方正仿宋_GBK"/>
          <w:b w:val="0"/>
          <w:bCs w:val="0"/>
          <w:spacing w:val="0"/>
          <w:sz w:val="32"/>
          <w:szCs w:val="32"/>
          <w:shd w:val="clear" w:color="auto" w:fill="FFFFFF"/>
        </w:rPr>
        <w:t> </w:t>
      </w:r>
      <w:r>
        <w:rPr>
          <w:rStyle w:val="11"/>
          <w:rFonts w:hint="eastAsia" w:ascii="方正楷体_GBK" w:hAnsi="方正楷体_GBK" w:eastAsia="方正楷体_GBK" w:cs="方正楷体_GBK"/>
          <w:b w:val="0"/>
          <w:bCs w:val="0"/>
          <w:spacing w:val="0"/>
          <w:sz w:val="32"/>
          <w:szCs w:val="32"/>
          <w:shd w:val="clear" w:color="auto" w:fill="FFFFFF"/>
        </w:rPr>
        <w:t>（十四）工资福利支出（支出经济分类科目类级）：</w:t>
      </w:r>
      <w:r>
        <w:rPr>
          <w:rFonts w:ascii="方正仿宋_GBK" w:hAnsi="方正仿宋_GBK" w:eastAsia="方正仿宋_GBK" w:cs="方正仿宋_GBK"/>
          <w:b w:val="0"/>
          <w:bCs w:val="0"/>
          <w:spacing w:val="0"/>
          <w:sz w:val="32"/>
          <w:szCs w:val="32"/>
          <w:shd w:val="clear" w:color="auto" w:fill="FFFFFF"/>
        </w:rPr>
        <w:t>反映单位开支的在职职工和编制外长期聘用人员的各类劳动报酬，以及为上述人员缴纳的各项社会保险费等。</w:t>
      </w: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pacing w:val="0"/>
          <w:sz w:val="32"/>
          <w:szCs w:val="32"/>
        </w:rPr>
      </w:pPr>
      <w:r>
        <w:rPr>
          <w:rStyle w:val="11"/>
          <w:rFonts w:ascii="方正仿宋_GBK" w:hAnsi="方正仿宋_GBK" w:eastAsia="方正仿宋_GBK" w:cs="方正仿宋_GBK"/>
          <w:b w:val="0"/>
          <w:bCs w:val="0"/>
          <w:spacing w:val="0"/>
          <w:sz w:val="32"/>
          <w:szCs w:val="32"/>
          <w:shd w:val="clear" w:color="auto" w:fill="FFFFFF"/>
        </w:rPr>
        <w:t> </w:t>
      </w:r>
      <w:r>
        <w:rPr>
          <w:rStyle w:val="11"/>
          <w:rFonts w:hint="eastAsia" w:ascii="方正楷体_GBK" w:hAnsi="方正楷体_GBK" w:eastAsia="方正楷体_GBK" w:cs="方正楷体_GBK"/>
          <w:b w:val="0"/>
          <w:bCs w:val="0"/>
          <w:spacing w:val="0"/>
          <w:sz w:val="32"/>
          <w:szCs w:val="32"/>
          <w:shd w:val="clear" w:color="auto" w:fill="FFFFFF"/>
        </w:rPr>
        <w:t>（十五）商品和服务支出（支出经济分类科目类级）：</w:t>
      </w:r>
      <w:r>
        <w:rPr>
          <w:rFonts w:ascii="方正仿宋_GBK" w:hAnsi="方正仿宋_GBK" w:eastAsia="方正仿宋_GBK" w:cs="方正仿宋_GBK"/>
          <w:b w:val="0"/>
          <w:bCs w:val="0"/>
          <w:spacing w:val="0"/>
          <w:sz w:val="32"/>
          <w:szCs w:val="32"/>
          <w:shd w:val="clear" w:color="auto" w:fill="FFFFFF"/>
        </w:rPr>
        <w:t>反映单位购买商品和服务的支出（不包括用于购置固定资产的支出、战略性和应急储备支出）。</w:t>
      </w: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pacing w:val="0"/>
          <w:sz w:val="32"/>
          <w:szCs w:val="32"/>
        </w:rPr>
      </w:pPr>
      <w:r>
        <w:rPr>
          <w:rStyle w:val="11"/>
          <w:rFonts w:ascii="楷体" w:hAnsi="楷体" w:eastAsia="楷体" w:cs="楷体"/>
          <w:b w:val="0"/>
          <w:bCs w:val="0"/>
          <w:spacing w:val="0"/>
          <w:sz w:val="32"/>
          <w:szCs w:val="32"/>
          <w:shd w:val="clear" w:color="auto" w:fill="FFFFFF"/>
        </w:rPr>
        <w:t> </w:t>
      </w:r>
      <w:r>
        <w:rPr>
          <w:rStyle w:val="11"/>
          <w:rFonts w:hint="eastAsia" w:ascii="方正楷体_GBK" w:hAnsi="方正楷体_GBK" w:eastAsia="方正楷体_GBK" w:cs="方正楷体_GBK"/>
          <w:b w:val="0"/>
          <w:bCs w:val="0"/>
          <w:spacing w:val="0"/>
          <w:sz w:val="32"/>
          <w:szCs w:val="32"/>
          <w:shd w:val="clear" w:color="auto" w:fill="FFFFFF"/>
        </w:rPr>
        <w:t>（十六）对个人和家庭的补助（支出经济分类科目类级）：</w:t>
      </w:r>
      <w:r>
        <w:rPr>
          <w:rFonts w:ascii="方正仿宋_GBK" w:hAnsi="方正仿宋_GBK" w:eastAsia="方正仿宋_GBK" w:cs="方正仿宋_GBK"/>
          <w:b w:val="0"/>
          <w:bCs w:val="0"/>
          <w:spacing w:val="0"/>
          <w:sz w:val="32"/>
          <w:szCs w:val="32"/>
          <w:shd w:val="clear" w:color="auto" w:fill="FFFFFF"/>
        </w:rPr>
        <w:t>反映用于对个人和家庭的补助支出。</w:t>
      </w: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b w:val="0"/>
          <w:bCs w:val="0"/>
          <w:spacing w:val="0"/>
          <w:sz w:val="32"/>
          <w:szCs w:val="32"/>
          <w:shd w:val="clear" w:color="auto" w:fill="FFFFFF"/>
        </w:rPr>
      </w:pPr>
      <w:r>
        <w:rPr>
          <w:rStyle w:val="11"/>
          <w:rFonts w:ascii="方正仿宋_GBK" w:hAnsi="方正仿宋_GBK" w:eastAsia="方正仿宋_GBK" w:cs="方正仿宋_GBK"/>
          <w:b w:val="0"/>
          <w:bCs w:val="0"/>
          <w:spacing w:val="0"/>
          <w:sz w:val="32"/>
          <w:szCs w:val="32"/>
          <w:shd w:val="clear" w:color="auto" w:fill="FFFFFF"/>
        </w:rPr>
        <w:t> </w:t>
      </w:r>
      <w:r>
        <w:rPr>
          <w:rStyle w:val="11"/>
          <w:rFonts w:hint="eastAsia" w:ascii="方正楷体_GBK" w:hAnsi="方正楷体_GBK" w:eastAsia="方正楷体_GBK" w:cs="方正楷体_GBK"/>
          <w:b w:val="0"/>
          <w:bCs w:val="0"/>
          <w:spacing w:val="0"/>
          <w:sz w:val="32"/>
          <w:szCs w:val="32"/>
          <w:shd w:val="clear" w:color="auto" w:fill="FFFFFF"/>
        </w:rPr>
        <w:t>（十七）其他资本性支出（支出经济分类科目类级）：</w:t>
      </w:r>
      <w:r>
        <w:rPr>
          <w:rFonts w:ascii="方正仿宋_GBK" w:hAnsi="方正仿宋_GBK" w:eastAsia="方正仿宋_GBK" w:cs="方正仿宋_GBK"/>
          <w:b w:val="0"/>
          <w:bCs w:val="0"/>
          <w:spacing w:val="0"/>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Style w:val="11"/>
          <w:rFonts w:hint="default" w:ascii="方正黑体_GBK" w:hAnsi="方正黑体_GBK" w:eastAsia="方正黑体_GBK" w:cs="方正黑体_GBK"/>
          <w:b w:val="0"/>
          <w:bCs w:val="0"/>
          <w:spacing w:val="0"/>
          <w:sz w:val="32"/>
          <w:szCs w:val="32"/>
          <w:shd w:val="clear" w:color="auto" w:fill="FFFFFF"/>
        </w:rPr>
      </w:pPr>
      <w:r>
        <w:rPr>
          <w:rStyle w:val="11"/>
          <w:rFonts w:hint="eastAsia" w:ascii="方正黑体_GBK" w:hAnsi="方正黑体_GBK" w:eastAsia="方正黑体_GBK" w:cs="方正黑体_GBK"/>
          <w:b w:val="0"/>
          <w:bCs w:val="0"/>
          <w:spacing w:val="0"/>
          <w:sz w:val="32"/>
          <w:szCs w:val="32"/>
          <w:shd w:val="clear" w:color="auto" w:fill="FFFFFF"/>
        </w:rPr>
        <w:t>七、决算公开联系方式及信息反馈渠道</w:t>
      </w:r>
    </w:p>
    <w:p>
      <w:pPr>
        <w:pStyle w:val="12"/>
        <w:keepNext w:val="0"/>
        <w:keepLines w:val="0"/>
        <w:pageBreakBefore w:val="0"/>
        <w:kinsoku/>
        <w:wordWrap/>
        <w:overflowPunct/>
        <w:topLinePunct w:val="0"/>
        <w:autoSpaceDE w:val="0"/>
        <w:autoSpaceDN/>
        <w:bidi w:val="0"/>
        <w:adjustRightInd/>
        <w:spacing w:beforeAutospacing="0" w:afterAutospacing="0" w:line="600" w:lineRule="exact"/>
        <w:ind w:firstLine="640" w:firstLineChars="200"/>
        <w:textAlignment w:val="auto"/>
        <w:rPr>
          <w:rFonts w:hint="default" w:eastAsia="方正仿宋_GBK" w:cs="宋体"/>
          <w:b w:val="0"/>
          <w:bCs w:val="0"/>
          <w:spacing w:val="0"/>
          <w:sz w:val="21"/>
          <w:szCs w:val="21"/>
          <w:lang w:val="en-US" w:eastAsia="zh-CN"/>
        </w:rPr>
      </w:pPr>
      <w:r>
        <w:rPr>
          <w:rFonts w:ascii="方正仿宋_GBK" w:hAnsi="方正仿宋_GBK" w:eastAsia="方正仿宋_GBK" w:cs="方正仿宋_GBK"/>
          <w:b w:val="0"/>
          <w:bCs w:val="0"/>
          <w:spacing w:val="0"/>
          <w:sz w:val="32"/>
          <w:szCs w:val="32"/>
          <w:shd w:val="clear" w:color="auto" w:fill="FFFFFF"/>
        </w:rPr>
        <w:t>本单位决算公开信息反馈和联系方式</w:t>
      </w:r>
      <w:r>
        <w:rPr>
          <w:rFonts w:hint="eastAsia" w:ascii="方正仿宋_GBK" w:hAnsi="方正仿宋_GBK" w:eastAsia="方正仿宋_GBK" w:cs="方正仿宋_GBK"/>
          <w:b w:val="0"/>
          <w:bCs w:val="0"/>
          <w:spacing w:val="0"/>
          <w:sz w:val="32"/>
          <w:szCs w:val="32"/>
          <w:shd w:val="clear" w:color="auto" w:fill="FFFFFF"/>
          <w:lang w:eastAsia="zh-CN"/>
        </w:rPr>
        <w:t>：</w:t>
      </w:r>
      <w:r>
        <w:rPr>
          <w:rFonts w:hint="eastAsia" w:ascii="方正仿宋_GBK" w:hAnsi="方正仿宋_GBK" w:eastAsia="方正仿宋_GBK" w:cs="方正仿宋_GBK"/>
          <w:b w:val="0"/>
          <w:bCs w:val="0"/>
          <w:spacing w:val="0"/>
          <w:sz w:val="32"/>
          <w:szCs w:val="32"/>
          <w:shd w:val="clear" w:color="auto" w:fill="FFFFFF"/>
          <w:lang w:val="en-US" w:eastAsia="zh-CN"/>
        </w:rPr>
        <w:t>023-48646298</w:t>
      </w:r>
    </w:p>
    <w:p>
      <w:pPr>
        <w:pStyle w:val="12"/>
        <w:keepNext w:val="0"/>
        <w:keepLines w:val="0"/>
        <w:pageBreakBefore w:val="0"/>
        <w:kinsoku/>
        <w:wordWrap/>
        <w:overflowPunct/>
        <w:topLinePunct w:val="0"/>
        <w:autoSpaceDE w:val="0"/>
        <w:autoSpaceDN/>
        <w:bidi w:val="0"/>
        <w:adjustRightInd/>
        <w:spacing w:beforeAutospacing="0" w:afterAutospacing="0" w:line="600" w:lineRule="exact"/>
        <w:ind w:firstLine="420" w:firstLineChars="200"/>
        <w:textAlignment w:val="auto"/>
        <w:rPr>
          <w:rFonts w:hint="default" w:eastAsia="方正仿宋_GBK" w:cs="宋体"/>
          <w:b w:val="0"/>
          <w:bCs w:val="0"/>
          <w:spacing w:val="0"/>
          <w:sz w:val="21"/>
          <w:szCs w:val="21"/>
          <w:highlight w:val="none"/>
          <w:u w:val="none" w:color="auto"/>
          <w:lang w:val="en-US" w:eastAsia="zh-CN"/>
        </w:rPr>
      </w:pPr>
    </w:p>
    <w:p>
      <w:pPr>
        <w:pStyle w:val="12"/>
        <w:keepNext w:val="0"/>
        <w:keepLines w:val="0"/>
        <w:pageBreakBefore w:val="0"/>
        <w:kinsoku/>
        <w:wordWrap/>
        <w:overflowPunct/>
        <w:topLinePunct w:val="0"/>
        <w:autoSpaceDE w:val="0"/>
        <w:autoSpaceDN/>
        <w:bidi w:val="0"/>
        <w:adjustRightInd/>
        <w:spacing w:beforeAutospacing="0" w:afterAutospacing="0" w:line="600" w:lineRule="exact"/>
        <w:ind w:firstLine="420" w:firstLineChars="200"/>
        <w:textAlignment w:val="auto"/>
        <w:rPr>
          <w:rFonts w:hint="default" w:eastAsia="方正仿宋_GBK" w:cs="宋体"/>
          <w:b w:val="0"/>
          <w:bCs w:val="0"/>
          <w:spacing w:val="0"/>
          <w:sz w:val="21"/>
          <w:szCs w:val="21"/>
          <w:highlight w:val="none"/>
          <w:u w:val="none" w:color="auto"/>
          <w:lang w:val="en-US" w:eastAsia="zh-CN"/>
        </w:rPr>
      </w:pPr>
    </w:p>
    <w:sectPr>
      <w:headerReference r:id="rId3" w:type="default"/>
      <w:footerReference r:id="rId4" w:type="default"/>
      <w:pgSz w:w="11906" w:h="16838"/>
      <w:pgMar w:top="2098" w:right="1474" w:bottom="1984" w:left="158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w:rPr>
        <w:rFonts w:hint="default"/>
      </w:rPr>
      <w:pict>
        <v:shape id="_x0000_s1028" o:spid="_x0000_s1028"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2"/>
                  <w:rPr>
                    <w:rFonts w:hint="default"/>
                  </w:rPr>
                </w:pPr>
                <w: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w:t>
                </w:r>
                <w:r>
                  <w:rPr>
                    <w:rFonts w:hint="default"/>
                    <w:sz w:val="28"/>
                    <w:szCs w:val="28"/>
                  </w:rPr>
                  <w:t xml:space="preserve"> 30 -</w:t>
                </w:r>
                <w:r>
                  <w:rPr>
                    <w:sz w:val="28"/>
                    <w:szCs w:val="28"/>
                  </w:rPr>
                  <w:fldChar w:fldCharType="end"/>
                </w:r>
                <w:r>
                  <w:rPr>
                    <w:sz w:val="28"/>
                    <w:szCs w:val="28"/>
                  </w:rP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2"/>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F73F90"/>
    <w:rsid w:val="01474EBF"/>
    <w:rsid w:val="01F3521E"/>
    <w:rsid w:val="03B87EA0"/>
    <w:rsid w:val="03E3214F"/>
    <w:rsid w:val="044C50BA"/>
    <w:rsid w:val="05BC6D49"/>
    <w:rsid w:val="05CE6A0C"/>
    <w:rsid w:val="06194FF1"/>
    <w:rsid w:val="06A2550B"/>
    <w:rsid w:val="06F80EE2"/>
    <w:rsid w:val="07001CCA"/>
    <w:rsid w:val="075678DB"/>
    <w:rsid w:val="079D7CC7"/>
    <w:rsid w:val="08051BCA"/>
    <w:rsid w:val="086C12F4"/>
    <w:rsid w:val="08705944"/>
    <w:rsid w:val="08BA052C"/>
    <w:rsid w:val="08DB07BA"/>
    <w:rsid w:val="0969353F"/>
    <w:rsid w:val="09825C4D"/>
    <w:rsid w:val="098305D0"/>
    <w:rsid w:val="0A3317EA"/>
    <w:rsid w:val="0A5C4B69"/>
    <w:rsid w:val="0A86124A"/>
    <w:rsid w:val="0AB54CC0"/>
    <w:rsid w:val="0AEB66D2"/>
    <w:rsid w:val="0B350391"/>
    <w:rsid w:val="0B726270"/>
    <w:rsid w:val="0B9335CE"/>
    <w:rsid w:val="0BF2311A"/>
    <w:rsid w:val="0C7927C4"/>
    <w:rsid w:val="0C9B098C"/>
    <w:rsid w:val="0D673E11"/>
    <w:rsid w:val="0DDA54E4"/>
    <w:rsid w:val="0E080785"/>
    <w:rsid w:val="0E3A5F83"/>
    <w:rsid w:val="0F836721"/>
    <w:rsid w:val="0FA25D96"/>
    <w:rsid w:val="0FE57ECC"/>
    <w:rsid w:val="107B59E5"/>
    <w:rsid w:val="10EC0126"/>
    <w:rsid w:val="10F70B9A"/>
    <w:rsid w:val="111445C7"/>
    <w:rsid w:val="114278C6"/>
    <w:rsid w:val="1158083A"/>
    <w:rsid w:val="11643A4B"/>
    <w:rsid w:val="11ED0F98"/>
    <w:rsid w:val="11F03528"/>
    <w:rsid w:val="11FB6AD1"/>
    <w:rsid w:val="12C921C4"/>
    <w:rsid w:val="13871C70"/>
    <w:rsid w:val="13A71CB4"/>
    <w:rsid w:val="13AF1D43"/>
    <w:rsid w:val="13CE1647"/>
    <w:rsid w:val="13FD55AB"/>
    <w:rsid w:val="14200702"/>
    <w:rsid w:val="149E7243"/>
    <w:rsid w:val="15D45337"/>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9F6CFC"/>
    <w:rsid w:val="1ECF0A66"/>
    <w:rsid w:val="1EF67CA4"/>
    <w:rsid w:val="1F020D3A"/>
    <w:rsid w:val="1F1606A1"/>
    <w:rsid w:val="1F2C5189"/>
    <w:rsid w:val="1F4B0B02"/>
    <w:rsid w:val="1FBB35CD"/>
    <w:rsid w:val="1FCD26AF"/>
    <w:rsid w:val="20642787"/>
    <w:rsid w:val="21556F04"/>
    <w:rsid w:val="21933F33"/>
    <w:rsid w:val="21A114DD"/>
    <w:rsid w:val="22403BD3"/>
    <w:rsid w:val="248724F7"/>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2FF13C6"/>
    <w:rsid w:val="3337290D"/>
    <w:rsid w:val="33E31118"/>
    <w:rsid w:val="33EF7674"/>
    <w:rsid w:val="342D7BC6"/>
    <w:rsid w:val="352930DB"/>
    <w:rsid w:val="35573069"/>
    <w:rsid w:val="355F6038"/>
    <w:rsid w:val="358C217E"/>
    <w:rsid w:val="36B75228"/>
    <w:rsid w:val="36C9128A"/>
    <w:rsid w:val="37841E99"/>
    <w:rsid w:val="37BF1123"/>
    <w:rsid w:val="383C3F15"/>
    <w:rsid w:val="38BE4696"/>
    <w:rsid w:val="38ED4E95"/>
    <w:rsid w:val="3939115E"/>
    <w:rsid w:val="39B82A39"/>
    <w:rsid w:val="39C42CA8"/>
    <w:rsid w:val="39DC4FD6"/>
    <w:rsid w:val="39F03D7A"/>
    <w:rsid w:val="39F33306"/>
    <w:rsid w:val="3A2C1C67"/>
    <w:rsid w:val="3A5B7AB8"/>
    <w:rsid w:val="3ADD7F09"/>
    <w:rsid w:val="3B1705E5"/>
    <w:rsid w:val="3B18334B"/>
    <w:rsid w:val="3B1B2B15"/>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8928A3"/>
    <w:rsid w:val="40BD5482"/>
    <w:rsid w:val="411B6CE5"/>
    <w:rsid w:val="412070D7"/>
    <w:rsid w:val="41314E40"/>
    <w:rsid w:val="41E0734B"/>
    <w:rsid w:val="426C1EA8"/>
    <w:rsid w:val="42736402"/>
    <w:rsid w:val="42E86A87"/>
    <w:rsid w:val="43307B09"/>
    <w:rsid w:val="439A3EB9"/>
    <w:rsid w:val="43BB152F"/>
    <w:rsid w:val="43BB2754"/>
    <w:rsid w:val="44C37687"/>
    <w:rsid w:val="45CB699A"/>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DD61B7F"/>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515C85"/>
    <w:rsid w:val="5AD134D8"/>
    <w:rsid w:val="5C263CE4"/>
    <w:rsid w:val="5C5D2777"/>
    <w:rsid w:val="5CF66BF3"/>
    <w:rsid w:val="5D290C69"/>
    <w:rsid w:val="5F283A5E"/>
    <w:rsid w:val="5F2D4A41"/>
    <w:rsid w:val="60C74F6C"/>
    <w:rsid w:val="61025A59"/>
    <w:rsid w:val="613D5BBC"/>
    <w:rsid w:val="61536C39"/>
    <w:rsid w:val="62944DD7"/>
    <w:rsid w:val="6319381F"/>
    <w:rsid w:val="63306AC8"/>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9492010"/>
    <w:rsid w:val="6A6C7940"/>
    <w:rsid w:val="6AAD2300"/>
    <w:rsid w:val="6AAF0A00"/>
    <w:rsid w:val="6B474EF5"/>
    <w:rsid w:val="6C0A5AC5"/>
    <w:rsid w:val="6C560CAE"/>
    <w:rsid w:val="6C576495"/>
    <w:rsid w:val="6D7A0009"/>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9F54A34"/>
    <w:rsid w:val="7A1525F7"/>
    <w:rsid w:val="7A4478BB"/>
    <w:rsid w:val="7B1E3B4B"/>
    <w:rsid w:val="7B420052"/>
    <w:rsid w:val="7BA730CC"/>
    <w:rsid w:val="7BD06A28"/>
    <w:rsid w:val="7C3A7C0B"/>
    <w:rsid w:val="7C5248E4"/>
    <w:rsid w:val="7C566698"/>
    <w:rsid w:val="7C5866A3"/>
    <w:rsid w:val="7D7406BB"/>
    <w:rsid w:val="7DE94331"/>
    <w:rsid w:val="7EB05B83"/>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Balloon Text"/>
    <w:basedOn w:val="1"/>
    <w:link w:val="16"/>
    <w:qFormat/>
    <w:uiPriority w:val="0"/>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Body Text 2"/>
    <w:basedOn w:val="1"/>
    <w:qFormat/>
    <w:uiPriority w:val="0"/>
    <w:pPr>
      <w:spacing w:before="0" w:beforeAutospacing="0" w:after="0" w:afterAutospacing="0" w:line="480" w:lineRule="auto"/>
      <w:ind w:left="0" w:right="0"/>
      <w:jc w:val="left"/>
    </w:pPr>
    <w:rPr>
      <w:rFonts w:hint="eastAsia" w:ascii="宋体" w:hAnsi="宋体" w:eastAsia="宋体" w:cs="宋体"/>
      <w:kern w:val="0"/>
      <w:sz w:val="32"/>
      <w:szCs w:val="32"/>
      <w:lang w:val="en-US" w:eastAsia="zh-CN" w:bidi="ar"/>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3"/>
    <w:qFormat/>
    <w:uiPriority w:val="0"/>
    <w:rPr>
      <w:rFonts w:ascii="宋体" w:hAnsi="宋体"/>
      <w:sz w:val="18"/>
      <w:szCs w:val="18"/>
    </w:rPr>
  </w:style>
  <w:style w:type="character" w:customStyle="1" w:styleId="17">
    <w:name w:val="37"/>
    <w:basedOn w:val="10"/>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4001</Words>
  <Characters>22811</Characters>
  <Lines>190</Lines>
  <Paragraphs>53</Paragraphs>
  <TotalTime>4</TotalTime>
  <ScaleCrop>false</ScaleCrop>
  <LinksUpToDate>false</LinksUpToDate>
  <CharactersWithSpaces>26759</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2025-10-20T07:42:30Z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BB46EABDBB2749749395447164B066B3_12</vt:lpwstr>
  </property>
  <property fmtid="{D5CDD505-2E9C-101B-9397-08002B2CF9AE}" pid="4" name="KSOTemplateDocerSaveRecord">
    <vt:lpwstr>eyJoZGlkIjoiMDQ5ZGY1ZDc2YmIzNGRkZTUwNTEzNzA4M2FiNjNjZDkifQ==</vt:lpwstr>
  </property>
</Properties>
</file>